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9" w:rsidRDefault="00FD53C7" w:rsidP="003C0969">
      <w:r>
        <w:t xml:space="preserve">А. Тепляков. </w:t>
      </w:r>
      <w:bookmarkStart w:id="0" w:name="_GoBack"/>
      <w:bookmarkEnd w:id="0"/>
      <w:r w:rsidR="003C0969" w:rsidRPr="003C0969">
        <w:t>Борис Аркадьевич Бак (1897-1938)</w:t>
      </w:r>
      <w:r w:rsidR="003C0969">
        <w:t xml:space="preserve">, ставший в </w:t>
      </w:r>
      <w:r w:rsidR="003C0969" w:rsidRPr="003C0969">
        <w:t xml:space="preserve">июне </w:t>
      </w:r>
      <w:smartTag w:uri="urn:schemas-microsoft-com:office:smarttags" w:element="metricconverter">
        <w:smartTagPr>
          <w:attr w:name="ProductID" w:val="1923 г"/>
        </w:smartTagPr>
        <w:r w:rsidR="003C0969" w:rsidRPr="003C0969">
          <w:t>1923 г</w:t>
        </w:r>
      </w:smartTag>
      <w:r w:rsidR="003C0969" w:rsidRPr="003C0969">
        <w:t xml:space="preserve">. вместо </w:t>
      </w:r>
      <w:proofErr w:type="spellStart"/>
      <w:r w:rsidR="003C0969" w:rsidRPr="003C0969">
        <w:t>Ошмарина</w:t>
      </w:r>
      <w:proofErr w:type="spellEnd"/>
      <w:r w:rsidR="003C0969" w:rsidRPr="003C0969">
        <w:t xml:space="preserve"> вторым человеком в ОГПУ по Сибири </w:t>
      </w:r>
      <w:r w:rsidR="003C0969">
        <w:t xml:space="preserve"> </w:t>
      </w:r>
    </w:p>
    <w:p w:rsidR="003C0969" w:rsidRDefault="003C0969" w:rsidP="003C0969">
      <w:r w:rsidRPr="003C0969">
        <w:t>Он проис</w:t>
      </w:r>
      <w:r w:rsidRPr="003C0969">
        <w:softHyphen/>
        <w:t xml:space="preserve">ходил из еврейской семьи, жившей в Иркутской губернии, имел </w:t>
      </w:r>
      <w:proofErr w:type="gramStart"/>
      <w:r w:rsidRPr="003C0969">
        <w:t>средне-техническое</w:t>
      </w:r>
      <w:proofErr w:type="gramEnd"/>
      <w:r w:rsidRPr="003C0969">
        <w:t xml:space="preserve"> образование, а в </w:t>
      </w:r>
      <w:smartTag w:uri="urn:schemas-microsoft-com:office:smarttags" w:element="metricconverter">
        <w:smartTagPr>
          <w:attr w:name="ProductID" w:val="1917 г"/>
        </w:smartTagPr>
        <w:r w:rsidRPr="003C0969">
          <w:t>1917 г</w:t>
        </w:r>
      </w:smartTag>
      <w:r w:rsidRPr="003C0969">
        <w:t xml:space="preserve">. стал большевиком и участвовал в Октябрьском перевороте в Петрограде. С весны </w:t>
      </w:r>
      <w:smartTag w:uri="urn:schemas-microsoft-com:office:smarttags" w:element="metricconverter">
        <w:smartTagPr>
          <w:attr w:name="ProductID" w:val="1918 г"/>
        </w:smartTagPr>
        <w:r w:rsidRPr="003C0969">
          <w:t>1918 г</w:t>
        </w:r>
      </w:smartTag>
      <w:r w:rsidRPr="003C0969">
        <w:t xml:space="preserve">. Бак работал в отделе транспортных сообщений </w:t>
      </w:r>
      <w:proofErr w:type="spellStart"/>
      <w:r w:rsidRPr="003C0969">
        <w:t>Центросибири</w:t>
      </w:r>
      <w:proofErr w:type="spellEnd"/>
      <w:r w:rsidRPr="003C0969">
        <w:t xml:space="preserve">, в </w:t>
      </w:r>
      <w:smartTag w:uri="urn:schemas-microsoft-com:office:smarttags" w:element="metricconverter">
        <w:smartTagPr>
          <w:attr w:name="ProductID" w:val="1919 г"/>
        </w:smartTagPr>
        <w:r w:rsidRPr="003C0969">
          <w:t>1919 г</w:t>
        </w:r>
      </w:smartTag>
      <w:r w:rsidRPr="003C0969">
        <w:t>. был военкомом и начальником управления ар</w:t>
      </w:r>
      <w:r w:rsidRPr="003C0969">
        <w:softHyphen/>
        <w:t>тиллерийского снабжения 3-й армии Восточного фронта.</w:t>
      </w:r>
      <w:r>
        <w:t xml:space="preserve"> </w:t>
      </w:r>
      <w:proofErr w:type="gramStart"/>
      <w:r w:rsidRPr="003C0969">
        <w:t xml:space="preserve">С декабря </w:t>
      </w:r>
      <w:smartTag w:uri="urn:schemas-microsoft-com:office:smarttags" w:element="metricconverter">
        <w:smartTagPr>
          <w:attr w:name="ProductID" w:val="1919 г"/>
        </w:smartTagPr>
        <w:r w:rsidRPr="003C0969">
          <w:t>1919 г</w:t>
        </w:r>
      </w:smartTag>
      <w:r w:rsidRPr="003C0969">
        <w:t xml:space="preserve">. Бак являлся заместителем председателя Томской </w:t>
      </w:r>
      <w:proofErr w:type="spellStart"/>
      <w:r w:rsidRPr="003C0969">
        <w:t>губчека</w:t>
      </w:r>
      <w:proofErr w:type="spellEnd"/>
      <w:r w:rsidRPr="003C0969">
        <w:t xml:space="preserve"> (а в период довольно длительного отсутствия M-Д.</w:t>
      </w:r>
      <w:proofErr w:type="gramEnd"/>
      <w:r>
        <w:t xml:space="preserve"> </w:t>
      </w:r>
      <w:proofErr w:type="gramStart"/>
      <w:r w:rsidRPr="003C0969">
        <w:t>Бермана - председателем).</w:t>
      </w:r>
      <w:proofErr w:type="gramEnd"/>
      <w:r w:rsidRPr="003C0969">
        <w:t xml:space="preserve"> Год спустя он неосторожно ос</w:t>
      </w:r>
      <w:r w:rsidRPr="003C0969">
        <w:softHyphen/>
        <w:t>вободил из-под стражи родственника своей жены, активной ре</w:t>
      </w:r>
      <w:r w:rsidRPr="003C0969">
        <w:softHyphen/>
        <w:t xml:space="preserve">волюционерки </w:t>
      </w:r>
      <w:proofErr w:type="spellStart"/>
      <w:r w:rsidRPr="003C0969">
        <w:t>Феоктисты</w:t>
      </w:r>
      <w:proofErr w:type="spellEnd"/>
      <w:r w:rsidRPr="003C0969">
        <w:t xml:space="preserve"> </w:t>
      </w:r>
      <w:proofErr w:type="spellStart"/>
      <w:r w:rsidRPr="003C0969">
        <w:t>Жарковой</w:t>
      </w:r>
      <w:proofErr w:type="spellEnd"/>
      <w:r w:rsidRPr="003C0969">
        <w:t>, который был арестован при провозе более чем центнера продуктов - как выяснилось, для потребностей самого Бака. В условиях свирепой продоволь</w:t>
      </w:r>
      <w:r w:rsidRPr="003C0969">
        <w:softHyphen/>
        <w:t xml:space="preserve">ственной диктатуры это было немалым преступлением, поэтому Бак получил от Томского </w:t>
      </w:r>
      <w:proofErr w:type="spellStart"/>
      <w:r w:rsidRPr="003C0969">
        <w:t>губкома</w:t>
      </w:r>
      <w:proofErr w:type="spellEnd"/>
      <w:r w:rsidRPr="003C0969">
        <w:t xml:space="preserve"> строгий выговор с предложе</w:t>
      </w:r>
      <w:r w:rsidRPr="003C0969">
        <w:softHyphen/>
        <w:t xml:space="preserve">нием </w:t>
      </w:r>
      <w:proofErr w:type="spellStart"/>
      <w:r w:rsidRPr="003C0969">
        <w:t>Сиббюро</w:t>
      </w:r>
      <w:proofErr w:type="spellEnd"/>
      <w:r w:rsidRPr="003C0969">
        <w:t xml:space="preserve"> от 28 декабря </w:t>
      </w:r>
      <w:smartTag w:uri="urn:schemas-microsoft-com:office:smarttags" w:element="metricconverter">
        <w:smartTagPr>
          <w:attr w:name="ProductID" w:val="1920 г"/>
        </w:smartTagPr>
        <w:r w:rsidRPr="003C0969">
          <w:t>1920 г</w:t>
        </w:r>
      </w:smartTag>
      <w:r w:rsidRPr="003C0969">
        <w:t>. отозвать его, так как "указанный инцидент принял широкую огласку и тем самым тов. Бак потерял свой авторитет среди масс". Обиженный че</w:t>
      </w:r>
      <w:r w:rsidRPr="003C0969">
        <w:softHyphen/>
        <w:t xml:space="preserve">кист поначалу хотел даже покинуть органы, </w:t>
      </w:r>
      <w:proofErr w:type="gramStart"/>
      <w:r w:rsidRPr="003C0969">
        <w:t>но</w:t>
      </w:r>
      <w:proofErr w:type="gramEnd"/>
      <w:r w:rsidRPr="003C0969">
        <w:t xml:space="preserve"> в конце концов смирился и поехал в Иркутск - также зампредом </w:t>
      </w:r>
      <w:proofErr w:type="spellStart"/>
      <w:r w:rsidRPr="003C0969">
        <w:t>губчека</w:t>
      </w:r>
      <w:proofErr w:type="spellEnd"/>
      <w:r w:rsidRPr="003C0969">
        <w:t xml:space="preserve">. Далее он работал в Омске, а с лета </w:t>
      </w:r>
      <w:smartTag w:uri="urn:schemas-microsoft-com:office:smarttags" w:element="metricconverter">
        <w:smartTagPr>
          <w:attr w:name="ProductID" w:val="1922 г"/>
        </w:smartTagPr>
        <w:r w:rsidRPr="003C0969">
          <w:t>1922 г</w:t>
        </w:r>
      </w:smartTag>
      <w:r w:rsidRPr="003C0969">
        <w:t xml:space="preserve">. стал заместителем начальника Новониколаевского </w:t>
      </w:r>
      <w:proofErr w:type="spellStart"/>
      <w:r w:rsidRPr="003C0969">
        <w:t>губотдела</w:t>
      </w:r>
      <w:proofErr w:type="spellEnd"/>
      <w:r w:rsidRPr="003C0969">
        <w:t xml:space="preserve"> ПЗУ. С 25 января </w:t>
      </w:r>
      <w:smartTag w:uri="urn:schemas-microsoft-com:office:smarttags" w:element="metricconverter">
        <w:smartTagPr>
          <w:attr w:name="ProductID" w:val="1923 г"/>
        </w:smartTagPr>
        <w:r w:rsidRPr="003C0969">
          <w:t>1923 г</w:t>
        </w:r>
      </w:smartTag>
      <w:r w:rsidRPr="003C0969">
        <w:t xml:space="preserve">. Бак находился во главе этого </w:t>
      </w:r>
      <w:proofErr w:type="spellStart"/>
      <w:r w:rsidRPr="003C0969">
        <w:t>губотдела</w:t>
      </w:r>
      <w:proofErr w:type="spellEnd"/>
      <w:r w:rsidRPr="003C0969">
        <w:t xml:space="preserve"> (а затем - </w:t>
      </w:r>
      <w:proofErr w:type="spellStart"/>
      <w:proofErr w:type="gramStart"/>
      <w:r w:rsidRPr="003C0969">
        <w:t>окр</w:t>
      </w:r>
      <w:proofErr w:type="spellEnd"/>
      <w:proofErr w:type="gramEnd"/>
      <w:r w:rsidRPr="003C0969">
        <w:t xml:space="preserve"> отдела). В следующем году Сталин затребовал характеристик</w:t>
      </w:r>
      <w:r>
        <w:t xml:space="preserve">у </w:t>
      </w:r>
      <w:proofErr w:type="gramStart"/>
      <w:r w:rsidRPr="003C0969">
        <w:t>на</w:t>
      </w:r>
      <w:proofErr w:type="gramEnd"/>
      <w:r w:rsidRPr="003C0969">
        <w:t xml:space="preserve"> </w:t>
      </w:r>
      <w:proofErr w:type="gramStart"/>
      <w:r w:rsidRPr="003C0969">
        <w:t>Бака</w:t>
      </w:r>
      <w:proofErr w:type="gramEnd"/>
      <w:r w:rsidRPr="003C0969">
        <w:t xml:space="preserve">, но </w:t>
      </w:r>
      <w:proofErr w:type="spellStart"/>
      <w:r w:rsidRPr="003C0969">
        <w:t>Павлуновский</w:t>
      </w:r>
      <w:proofErr w:type="spellEnd"/>
      <w:r w:rsidRPr="003C0969">
        <w:t xml:space="preserve"> только после третьего напоминания написал генсеку, что его заместитель - хороший администратор, "минимум политической подготовки имеет, под руководством разбирается в окружающей обстановке и может делать определенные выводы ... Умеет увязывать работу ГПУ с общей линией партии'</w:t>
      </w:r>
      <w:r w:rsidRPr="003C0969">
        <w:rPr>
          <w:vertAlign w:val="superscript"/>
        </w:rPr>
        <w:t>18</w:t>
      </w:r>
      <w:r w:rsidRPr="003C0969">
        <w:t>.</w:t>
      </w:r>
      <w:r>
        <w:t xml:space="preserve">  </w:t>
      </w:r>
    </w:p>
    <w:p w:rsidR="003C0969" w:rsidRPr="003C0969" w:rsidRDefault="003C0969" w:rsidP="003C0969">
      <w:r>
        <w:t xml:space="preserve">Бак </w:t>
      </w:r>
      <w:r w:rsidRPr="003C0969">
        <w:t xml:space="preserve">активно участвовал в фабрикации дел, включая колоссально раздутое дело </w:t>
      </w:r>
      <w:proofErr w:type="spellStart"/>
      <w:r w:rsidRPr="003C0969">
        <w:t>Базаро-Незнамовской</w:t>
      </w:r>
      <w:proofErr w:type="spellEnd"/>
      <w:r w:rsidRPr="003C0969">
        <w:t xml:space="preserve"> организации. Чекисты арестовали двести человек, в основном жителей </w:t>
      </w:r>
      <w:proofErr w:type="spellStart"/>
      <w:r w:rsidRPr="003C0969">
        <w:t>Каинска</w:t>
      </w:r>
      <w:proofErr w:type="spellEnd"/>
      <w:r w:rsidRPr="003C0969">
        <w:t xml:space="preserve"> и Барабинска, но на открытый процесс смогли вывести только 95 участников, из которых 32 были оправданы или амнистированы. О том, какими методами велось дознание, говорится в заявлении 16-летнего Тимофея </w:t>
      </w:r>
      <w:proofErr w:type="spellStart"/>
      <w:r w:rsidRPr="003C0969">
        <w:t>Гудырина</w:t>
      </w:r>
      <w:proofErr w:type="spellEnd"/>
      <w:r w:rsidRPr="003C0969">
        <w:t xml:space="preserve">: следователь бил меня нагайкой раз шесть и ругался черными фразами". 28 июля </w:t>
      </w:r>
      <w:smartTag w:uri="urn:schemas-microsoft-com:office:smarttags" w:element="metricconverter">
        <w:smartTagPr>
          <w:attr w:name="ProductID" w:val="1923 г"/>
        </w:smartTagPr>
        <w:r w:rsidRPr="003C0969">
          <w:t>1923 г</w:t>
        </w:r>
      </w:smartTag>
      <w:r w:rsidRPr="003C0969">
        <w:t xml:space="preserve">. в Новониколаевске 22 участника этой организации были расстреляны.                                     </w:t>
      </w:r>
    </w:p>
    <w:p w:rsidR="003C0969" w:rsidRDefault="003C0969" w:rsidP="003C0969">
      <w:r w:rsidRPr="003C0969">
        <w:t xml:space="preserve">В декабре </w:t>
      </w:r>
      <w:smartTag w:uri="urn:schemas-microsoft-com:office:smarttags" w:element="metricconverter">
        <w:smartTagPr>
          <w:attr w:name="ProductID" w:val="1925 г"/>
        </w:smartTagPr>
        <w:r w:rsidRPr="003C0969">
          <w:t>1925 г</w:t>
        </w:r>
      </w:smartTag>
      <w:r w:rsidRPr="003C0969">
        <w:t xml:space="preserve">. Бак утвердил обвинительное заключение по делу 17-летней </w:t>
      </w:r>
      <w:proofErr w:type="spellStart"/>
      <w:r w:rsidRPr="003C0969">
        <w:t>Брониславы</w:t>
      </w:r>
      <w:proofErr w:type="spellEnd"/>
      <w:r w:rsidRPr="003C0969">
        <w:t xml:space="preserve"> </w:t>
      </w:r>
      <w:proofErr w:type="spellStart"/>
      <w:r w:rsidRPr="003C0969">
        <w:t>Карлинской</w:t>
      </w:r>
      <w:proofErr w:type="spellEnd"/>
      <w:r w:rsidRPr="003C0969">
        <w:t xml:space="preserve">, "окончившей Польскую школу по шпионажу и 4 класса гимназии гор. Варшавы,  дочери дворянина-полковника, расстрелянного в 1922 году за участие в эсеровской организации гор. Москвы". Девушка второй раз бежала из </w:t>
      </w:r>
      <w:proofErr w:type="spellStart"/>
      <w:r w:rsidRPr="003C0969">
        <w:t>новониколаевской</w:t>
      </w:r>
      <w:proofErr w:type="spellEnd"/>
      <w:r w:rsidRPr="003C0969">
        <w:t xml:space="preserve"> ссылки - "с целью шпионажа в пользу Польши" - но была схвачена с предписанием "держать под стражей"</w:t>
      </w:r>
      <w:r w:rsidRPr="003C0969">
        <w:rPr>
          <w:vertAlign w:val="superscript"/>
        </w:rPr>
        <w:t>9</w:t>
      </w:r>
      <w:r w:rsidRPr="003C0969">
        <w:t xml:space="preserve">. </w:t>
      </w:r>
    </w:p>
    <w:p w:rsidR="003C0969" w:rsidRPr="003C0969" w:rsidRDefault="003C0969" w:rsidP="003C0969">
      <w:r w:rsidRPr="003C0969">
        <w:t xml:space="preserve">В декабре </w:t>
      </w:r>
      <w:smartTag w:uri="urn:schemas-microsoft-com:office:smarttags" w:element="metricconverter">
        <w:smartTagPr>
          <w:attr w:name="ProductID" w:val="1927 г"/>
        </w:smartTagPr>
        <w:r w:rsidRPr="003C0969">
          <w:t>1927 г</w:t>
        </w:r>
      </w:smartTag>
      <w:r w:rsidRPr="003C0969">
        <w:t xml:space="preserve">. Бак уехал в Москву,  увозя подарки: велосипед и красивый альбом с фотографиями коллег. Затем он возглавлял ОГПУ </w:t>
      </w:r>
      <w:proofErr w:type="spellStart"/>
      <w:r w:rsidRPr="003C0969">
        <w:t>Средневолжского</w:t>
      </w:r>
      <w:proofErr w:type="spellEnd"/>
      <w:r w:rsidRPr="003C0969">
        <w:t xml:space="preserve"> края (в Самаре), был замначальника УНКВД Московской области, а в конце </w:t>
      </w:r>
      <w:smartTag w:uri="urn:schemas-microsoft-com:office:smarttags" w:element="metricconverter">
        <w:smartTagPr>
          <w:attr w:name="ProductID" w:val="1936 г"/>
        </w:smartTagPr>
        <w:r w:rsidRPr="003C0969">
          <w:t>1936 г</w:t>
        </w:r>
      </w:smartTag>
      <w:r w:rsidRPr="003C0969">
        <w:t xml:space="preserve">. прибыл в Архангельск - начальником УНКВД по Северному краю. К этому времени он имел два ордена Красного Знамени, столько же знаков почетного чекиста, являлся членом ВЦИК и делегатом ХУ-ХУП партийных съездов. В августе </w:t>
      </w:r>
      <w:smartTag w:uri="urn:schemas-microsoft-com:office:smarttags" w:element="metricconverter">
        <w:smartTagPr>
          <w:attr w:name="ProductID" w:val="1937 г"/>
        </w:smartTagPr>
        <w:r w:rsidRPr="003C0969">
          <w:t>1937 г</w:t>
        </w:r>
      </w:smartTag>
      <w:r w:rsidRPr="003C0969">
        <w:t xml:space="preserve">. Бака арестовали и вскоре расстреляли. Его вдова пережила террор и впоследствии добилась реабилитации мужа.    </w:t>
      </w:r>
    </w:p>
    <w:p w:rsidR="00F159AC" w:rsidRDefault="00FD53C7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BF"/>
    <w:rsid w:val="003C03BF"/>
    <w:rsid w:val="003C0969"/>
    <w:rsid w:val="00A470A4"/>
    <w:rsid w:val="00CC7DD7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2018-06-02T04:24:00Z</dcterms:created>
  <dcterms:modified xsi:type="dcterms:W3CDTF">2018-06-22T15:09:00Z</dcterms:modified>
</cp:coreProperties>
</file>