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1C" w:rsidRPr="00E5331C" w:rsidRDefault="00E5331C" w:rsidP="00E5331C">
      <w:r w:rsidRPr="00E5331C">
        <w:rPr>
          <w:lang w:val="en-AU"/>
        </w:rPr>
        <w:fldChar w:fldCharType="begin"/>
      </w:r>
      <w:r w:rsidRPr="00E5331C">
        <w:instrText xml:space="preserve"> </w:instrText>
      </w:r>
      <w:r w:rsidRPr="00E5331C">
        <w:rPr>
          <w:lang w:val="en-AU"/>
        </w:rPr>
        <w:instrText>HYPERLINK</w:instrText>
      </w:r>
      <w:r w:rsidRPr="00E5331C">
        <w:instrText xml:space="preserve"> "</w:instrText>
      </w:r>
      <w:r w:rsidRPr="00E5331C">
        <w:rPr>
          <w:lang w:val="en-AU"/>
        </w:rPr>
        <w:instrText>https</w:instrText>
      </w:r>
      <w:r w:rsidRPr="00E5331C">
        <w:instrText>://</w:instrText>
      </w:r>
      <w:r w:rsidRPr="00E5331C">
        <w:rPr>
          <w:lang w:val="en-AU"/>
        </w:rPr>
        <w:instrText>relevantinfo</w:instrText>
      </w:r>
      <w:r w:rsidRPr="00E5331C">
        <w:instrText>.</w:instrText>
      </w:r>
      <w:r w:rsidRPr="00E5331C">
        <w:rPr>
          <w:lang w:val="en-AU"/>
        </w:rPr>
        <w:instrText>co</w:instrText>
      </w:r>
      <w:r w:rsidRPr="00E5331C">
        <w:instrText>.</w:instrText>
      </w:r>
      <w:r w:rsidRPr="00E5331C">
        <w:rPr>
          <w:lang w:val="en-AU"/>
        </w:rPr>
        <w:instrText>il</w:instrText>
      </w:r>
      <w:r w:rsidRPr="00E5331C">
        <w:instrText>/</w:instrText>
      </w:r>
      <w:r w:rsidRPr="00E5331C">
        <w:rPr>
          <w:lang w:val="en-AU"/>
        </w:rPr>
        <w:instrText>writer</w:instrText>
      </w:r>
      <w:r w:rsidRPr="00E5331C">
        <w:instrText>/%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4%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0%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2%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8%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4-%</w:instrText>
      </w:r>
      <w:r w:rsidRPr="00E5331C">
        <w:rPr>
          <w:lang w:val="en-AU"/>
        </w:rPr>
        <w:instrText>d</w:instrText>
      </w:r>
      <w:r w:rsidRPr="00E5331C">
        <w:instrText>1%8</w:instrText>
      </w:r>
      <w:r w:rsidRPr="00E5331C">
        <w:rPr>
          <w:lang w:val="en-AU"/>
        </w:rPr>
        <w:instrText>d</w:instrText>
      </w:r>
      <w:r w:rsidRPr="00E5331C">
        <w:instrText>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9%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4%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5%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bb</w:instrText>
      </w:r>
      <w:r w:rsidRPr="00E5331C">
        <w:instrText>%</w:instrText>
      </w:r>
      <w:r w:rsidRPr="00E5331C">
        <w:rPr>
          <w:lang w:val="en-AU"/>
        </w:rPr>
        <w:instrText>d</w:instrText>
      </w:r>
      <w:r w:rsidRPr="00E5331C">
        <w:instrText>1%8</w:instrText>
      </w:r>
      <w:r w:rsidRPr="00E5331C">
        <w:rPr>
          <w:lang w:val="en-AU"/>
        </w:rPr>
        <w:instrText>c</w:instrText>
      </w:r>
      <w:r w:rsidRPr="00E5331C">
        <w:instrText>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bc</w:instrText>
      </w:r>
      <w:r w:rsidRPr="00E5331C">
        <w:instrText>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</w:instrText>
      </w:r>
      <w:r w:rsidRPr="00E5331C">
        <w:instrText>0%</w:instrText>
      </w:r>
      <w:r w:rsidRPr="00E5331C">
        <w:rPr>
          <w:lang w:val="en-AU"/>
        </w:rPr>
        <w:instrText>d</w:instrText>
      </w:r>
      <w:r w:rsidRPr="00E5331C">
        <w:instrText>0%</w:instrText>
      </w:r>
      <w:r w:rsidRPr="00E5331C">
        <w:rPr>
          <w:lang w:val="en-AU"/>
        </w:rPr>
        <w:instrText>bd</w:instrText>
      </w:r>
      <w:r w:rsidRPr="00E5331C">
        <w:instrText>/" \</w:instrText>
      </w:r>
      <w:r w:rsidRPr="00E5331C">
        <w:rPr>
          <w:lang w:val="en-AU"/>
        </w:rPr>
        <w:instrText>o</w:instrText>
      </w:r>
      <w:r w:rsidRPr="00E5331C">
        <w:instrText xml:space="preserve"> "Давид
                                                          Эйдельман" \</w:instrText>
      </w:r>
      <w:r w:rsidRPr="00E5331C">
        <w:rPr>
          <w:lang w:val="en-AU"/>
        </w:rPr>
        <w:instrText>t</w:instrText>
      </w:r>
      <w:r w:rsidRPr="00E5331C">
        <w:instrText xml:space="preserve"> "_</w:instrText>
      </w:r>
      <w:r w:rsidRPr="00E5331C">
        <w:rPr>
          <w:lang w:val="en-AU"/>
        </w:rPr>
        <w:instrText>blank</w:instrText>
      </w:r>
      <w:r w:rsidRPr="00E5331C">
        <w:instrText xml:space="preserve">" </w:instrText>
      </w:r>
      <w:r w:rsidRPr="00E5331C">
        <w:rPr>
          <w:lang w:val="en-AU"/>
        </w:rPr>
        <w:fldChar w:fldCharType="separate"/>
      </w:r>
      <w:r w:rsidRPr="00E5331C">
        <w:rPr>
          <w:rStyle w:val="a3"/>
          <w:color w:val="auto"/>
          <w:u w:val="none"/>
        </w:rPr>
        <w:t>Давид Эйдельман</w:t>
      </w:r>
      <w:r w:rsidRPr="00E5331C">
        <w:fldChar w:fldCharType="end"/>
      </w:r>
    </w:p>
    <w:p w:rsidR="003C3FB1" w:rsidRPr="00E5331C" w:rsidRDefault="00F608A0" w:rsidP="00E5331C">
      <w:pPr>
        <w:spacing w:after="0" w:line="240" w:lineRule="atLeast"/>
      </w:pPr>
      <w:bookmarkStart w:id="0" w:name="_GoBack"/>
      <w:r w:rsidRPr="00E5331C">
        <w:t>КАРЛ РАДЕК - ГЕРОЙ И АВТОР АНЕКДОТОВ</w:t>
      </w:r>
    </w:p>
    <w:p w:rsidR="00E5331C" w:rsidRDefault="00E5331C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7760B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Знаменитый карикатурист Борис Ефимов писал в книге воспоминаний «Десять десятилетий» (книгу он опубликовал к своему столетнему юбилею, а прожил 108 лет): 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 кто такой Карл Радек? На этот вопрос я предвижу два возможных ответа: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 знаю. Не помню.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Что-то слышал. Но стоит ли вспоминать?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На мой взгляд, если мы хотим знать свое прошлое, если нам не безразлична наша история, то мы должны знать и вспоминать людей, оставивших в этой истории свой след. Знать и помнить о людях не только «хороших и разных», но и </w:t>
      </w:r>
      <w:proofErr w:type="gramStart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просто разных. </w:t>
      </w:r>
      <w:proofErr w:type="gramStart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Даже если они были не совсем хорошие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».</w:t>
      </w:r>
      <w:proofErr w:type="gramEnd"/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Главный герой советских анекдотов</w:t>
      </w:r>
    </w:p>
    <w:p w:rsidR="00E5331C" w:rsidRDefault="00E5331C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Гамлета называют главным героем Шекспира, то иногда уточняют: у Шекспира множество самых разных ярких персонажей, но только Гамлет мог бы написать его пьесы, поэмы, сонеты.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говорят про Ивана Карамазова — главного героя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Достоевского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который единственный способен был бы вместо него написать его романы.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отношении главным героем русского анекдота ХХ века является Карл Бернгардович Радек (урожденный Кароль Собельсон), о котором не только рассказывается во многих анекдотах, но и сообщается, что он сам был одним из самых плодотворных сочинителей анекдотов.</w:t>
      </w:r>
    </w:p>
    <w:p w:rsidR="00E5331C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было амплуа Радека в партии большевиков. Ленин на 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VII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съезде партии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 1918 года обронил: 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 вернусь к товарищу Радеку, и здесь я хочу отметить, что ему удалось нечаянно сказать серьёзную фразу…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в ходе дальнейших дискуссий добавил: 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этот раз вышло так, что у Радека получилась совершенно серьёзная фраза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331C" w:rsidRDefault="00E5331C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Троцкий писал о Радеке, что у он 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говорит серьёзно лишь в виде исключения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имеет органическую склонность поправлять действительность, ибо в сыром виде она не всегда пригодна для анекдотов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Радек принадлежит к числу профессиональных остряков и рассказчиков анекдотов. Этим я не хочу сказать, что у него </w:t>
      </w:r>
      <w:proofErr w:type="gramStart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нет других достоинств… Обычно он не рассказывает</w:t>
      </w:r>
      <w:proofErr w:type="gramEnd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 событиях, а излагает по поводу них остроумный фельетон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33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утверждал Троцкий.</w:t>
      </w:r>
    </w:p>
    <w:p w:rsidR="00E5331C" w:rsidRDefault="00E5331C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Анекдот: «Сталин сказал Радеку: «Товарищ Радек, я слышал, что ты сочиняешь политические анекдоты. Анекдоты — это неплохо. Только обо мне не надо сочинять анекдотов. Я ведь вождь». «Ты — вождь?! Этот анекдот сочинил не я» — ответил Радек.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положено герою анекдотов Радек был наделен умом, лишённым чувством ответственности, хитростью плута, который способен обхитрить и загнать в тупик самого себя, остротой языка, наблюдательностью, сексуальной активностью и глубочайшей безнравственностью человека переломной эпохи.</w:t>
      </w:r>
    </w:p>
    <w:p w:rsidR="00E5331C" w:rsidRDefault="00E5331C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Анекдот 30-х годов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камере на Лубянке трое. Традиционный вопрос: «За что?»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за то, что ругал видного партийного деятеля Радека.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за то, что поддерживал проклятого врага народа — троцкиста Радека.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я, извините, сам Карл Радек…</w:t>
      </w:r>
    </w:p>
    <w:p w:rsidR="00E5331C" w:rsidRDefault="00E5331C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Биография в анекдоте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собственная судьба — скверный трагикомичный анекдот, для любителей черного юмора.</w:t>
      </w: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Заполняя в 1937 году в тюрьме анкету, Радек на вопрос, чем он занимался до революции, написал: «Сидел и ждал».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Следующим шёл вопрос: «Чем занимались после революции?»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Ответом было: «Дождался и сел».</w:t>
      </w:r>
    </w:p>
    <w:p w:rsidR="00E5331C" w:rsidRDefault="00E5331C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Гражданин мира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Кароль Собельсон родился 1885 году в Австро-Венгерской империи. В городе Лемберге, который теперь называется Львовом. В еврейской семье. Родители его были учителями. Рано потерял отца. Детство и юность провёл в Тарнау (ныне Тарнув, Польша). Революционной деятельностью увлекся в возрасте 14 лет (вёл агитацию среди рабочих). За что дважды исключался из гимназии.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Учился на историческом факультете Краковского университета. Позже учился в Лейпцигском университете (слушал лекции по истории Китая), в Берне и других немецких учебных заведениях.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очень некрасив и чрезвычайно сексуально активен, как может быть похотлив и любвеобилен только уродливый близорукий щуплый карлик, с зубами выдающимися вперед, с вечной привычкой гримасничать, передразнивать, обезьянничать.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 17 лет член Польской социал-демократической партии Галиции и Тешинской Силезии. С 18 — член РСДРП. В 19 лет вступил в социал-демократическую партию Королевства Польши и Литвы. Был также членом Социал-демократической партии Германии, из которой его исключили по требованию Розы Люксембург — за растрату партийных денег, воровство и пр.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Анекдот о сознательном рабочем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такое сознательный рабочий?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Это член партии, который осознает, как нужно пользоваться партийной кассой.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 дам вам «Парабеллум»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Скандальное изгнание Радека из рядов СДПГ — история темная. Возможно, ненависть Розы была вызвана глубоко личными и даже женскими причинами. Но это дело могло поставить точку в революционной карьере Радека — социал-демократа общеевропейского значения.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бы… не начало Первой мировой войны.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переехал в Швейцарию, где сблизился с большевиками и примкнул к лагерю Ленина.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Большевики оценили его искрометный талант публициста. Он писал под псевдонимом «Парабеллум» на русском, польском, немецком и английском языках.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оказался нужен большевикам как человек, который знал социал-демократические организации в разных странах Центральной Европы, понимал динамику процессов, которые происходят внутри них.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революции в России Радек узнал в Давосе за обедом, «между мясом и компотом». Покинул Швейцарию в ленинском «пломбированном» вагоне (вопреки легенде, вагон не был пломбирован: «мы только обязались не выходить из вагона»). Но сошел на полпути — в Стокгольме, став заграничным связным большевиков.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роль он будет выполнять и после октябрьской революции. Ленин отправит его на переговоры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Брест-Литовск. Потом во время немецкой революции 1918 года в Германию, где он не смог (или не захотел) спасти свою старую знакомую Розу Люксембург. В 1919 году был посажен в немецкую тюрьму Моабит, которую только недавно покинул Евно Азеф.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1920 был освобождён и выехал в Москву, где стал секретарем Коминтерна и одним из главных ленинских экспортеров революции.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мировой революции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 Радеком и его товарищами была поставлена цель: превратить русскую революцию в мировую.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приписывают создание анекдота о еврее, у которого была престижная 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стабильная работа: он должен был каждое утро подниматься на самую высокую башню Кремля и смотреть на Запад, чтобы вовремя сообщить о зареве всемирной революции. Многие страны пытались переманить еврея, чтобы он смотрел за чем-то другим, но он отказывался: ему нужна была постоянная работа…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Жидов</w:t>
      </w:r>
      <w:proofErr w:type="gramEnd"/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 хватит!»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Николай Эрнестович Радлов рассказал байку: Радек шёл куда-то с Лениным и рассказывал ему анекдоты, до которых Ленин был большой любитель. Беседовали двое: большевик и хохол. Большевик говорит: «Наша революция уже перекидывается в Германию, будет революция в Германии, во Франции, в Италии, в Америке».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«Не, того не будэ»,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спокойно отвечает хохол.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 почему же?» – спросил большевик.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«Жидив не хватит!» — ответил украинец.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 очень смеялся. Через некоторое время было заседание Коминтерна, Радек получает записочку от Ленина: «Ваш хохол был не прав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… Х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ватит!»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Еврей с кольцом в носу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съезд трудящихся Востока. Радека упрекают: «А где делегат от народов Африки?»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 Бернгардович ответил: «Товарищи, дни и недели я разыскивал еврея, который бы покрасил в черный цвет лицо и вдел бы кольцо в нос, и не нашёл…».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известных и бурных романов Радека — с Ларисой Рейснер — прототипом женщины-комиссара из «Оптимистической трагедии».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Рейснер он прибыл в Германию в 1923 году, когда в очередной раз показалась возможность немецкой революции. Она притворялось польской графиней, он её секретарём.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свидетелями Гамбургского восстания. Оба описали его. Об этой их поездке ходили легенды.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1923 г. Радек выступил сторонником союза коммунистов с немецкими националистами (даже национал-социалистами) в борьбе против общего врага — «буржуазной демократии».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возвращения Лариса рассталась с Радеком, сбежала от него на Донбасс.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Нас мало. Нас, может быть, трое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Донецких, горючих и адских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писал Борис Пастернак. Последние события доказывают, что «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донецких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горючих и адских» — значительно больше.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Ларису обожали выдающиеся поэты Серебряного века, начиная с её первого мужчины — Николая Гумилева.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Гумилев, Федор Раскольников, Карл Радек — три главных человека в её жизни. Может быть именно поэтому, её, с почестями похороненную в 1926 году (она умерла в 30 лет от брюшного тифа) репрессировали посмертно. В годы большого террора была уничтожена её могила.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«Лучше быть хвостом у Льва»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жизни Ленина блистательный Радек был в фаворе.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партия раскололась на два лагеря. Радек примкнул к троцкистам. Поставил не на ту лошадь. Радек был ближайшим соратником Троцкого.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 обвинял Радека в том, что он плетется в хвосте у Льва Троцкого. Радек ответил эпиграммой: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Эх, Клим, пустая голова,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Навозом доверху завалена,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Уж лучше быть хвостом у Льва,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Чем </w:t>
      </w:r>
      <w:proofErr w:type="gramStart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задницей</w:t>
      </w:r>
      <w:proofErr w:type="gramEnd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Сталина.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Вероятно, впоследствии Радеку было особенно противно, что их — умников, интеллектуальную элиту партии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побеждают именно «пустые головы»: партаппаратчики, которые не могли похвастаться ни эрудицией, ни знанием языков, концептуально несостоятельные, теоретически плохо подкованные, неспособные даже на оригинальные интриги.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Просто берущие твердокаменным организационным задом.</w:t>
      </w:r>
      <w:proofErr w:type="gramEnd"/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такое КУТВ?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E5331C">
        <w:rPr>
          <w:rFonts w:ascii="Times New Roman" w:eastAsia="Times New Roman" w:hAnsi="Times New Roman" w:cs="Times New Roman"/>
          <w:sz w:val="24"/>
          <w:szCs w:val="24"/>
          <w:lang w:eastAsia="ru-RU"/>
        </w:rPr>
        <w:t>1925-1927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Радек возглавлял КУТВ (Коммунистический университет трудящихся Востока) имени Сунь Ятсена.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«Карл Радек определял КУТВ следующим образом: учебное заведение, в котором польские и немецкие евреи по-английски читают лекции китайцам о том, как делать революцию по-русски».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Первый любовник Совдепии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Радеку, как и другому уродливому коротышке, Азефу, нравились высокие статные блондинки с пышными прелестями.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щуплый, некрасивый Радек — сатир революции — считался неутомимым ловеласом, соблазнявшим русских и иностранных красавиц.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Рассказывают, что однажды Карл Бернгардович провожал некоего посла, возвращавшегося на родину. Отъезжающие и провожающие оживленно беседовали на перроне Белорусского вокзала, но, когда прозвучал гудок паровоза, извещающий, что до отхода поезда осталось пять минут, как и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в таких случаях, наступило тягостное и неловкое молчание…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Пытаясь разрядить обстановку, посол обратился к известному остроумцу Радеку: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Господин Радек! Не порадуете ли Вы нас на прощание каким-нибудь свежим анекдотом?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Охотно! — сказал Радек. — Например, знаете ли Вы, какая разница между моей и Вашей женой?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Нет! — ответил посол и замер в ожидании остроумного ответа.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момент поезд тронулся и стал медленно набирать скорость. И тогда Радек, прощально помахав рукой, медленно, почти по складам, произнес: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я — знаю…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«Антисемитизм марксистский»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Бажанов в книге «Воспоминания бывшего секретаря Сталина» вспоминает: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«Очень характерно, что антиеврейскую линию Сталина мировая еврейская диаспора до самой войны не поняла. Неосторожный антисемит Гитлер рубил с плеча, осторожный антисемит Сталин всё скрывал. И до самого «заговора белых халатов» еврейское общественное мнение просто не верило, что коммунистическая власть может быть антисемитской. Да и с этим «заговором» всё было приписано лично Сталину. И ещё понадобилось немало лет, чтобы, наконец, был понят этот смысл политики сталинских преемников, которые не видели никаких резонов, чтобы менять сталинскую линию.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Порядочную часть советских и антисоветских анекдотов сочинял Радек. Я имел привилегию слышать их от него лично, так сказать, из первых рук. Анекдоты Радека живо отзывались на политическую злобу дня. Вот два характерных радековских анекдота по вопросу об участии евреев в руководящей верхушке.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анекдот: два еврея в Москве читают газеты. Один из них говорит другому: «Абрам Осипович, наркомом финансов назначен какой-то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Брюханов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его настоящая фамилия?» Абрам Осипович отвечает: «Так это и есть его настоящая фамилия —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Брюханов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«Как!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восклицает первый. Настоящая фамилия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Брюханов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? Так он — русский?» — «Ну, да, русский».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«Ох, слушайте,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говорит первый,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эти русские — 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удивительная нация: всюду они пролезут».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Сталин удалил Троцкого и Зиновьева из Политбюро, Радек при встрече спросил меня: 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Товарищ Бажанов, какая разница между Сталиным и Моисеем? Не знаете. Большая: Моисей вывел евреев из Египта, а Сталин из Политбюро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выглядит парадоксально, но к старым видам антисемитизма (религиозному и расистскому) прибавился новый — антисемитизм марксистский…»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0E" w:rsidRPr="00B06F0E" w:rsidRDefault="006A4F86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06F0E"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«Партию партиями отправляют в ссылку»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репрессии были сравнительно мягкими. В 1927 году его отправили в ссылку в Тобольск.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 Сталиным трудно спорить — я ему цитату, а он мне — ссылку» — отозвался анекдотом Радек.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 Сталиным теперь просто невозможно разговаривать. Оппозиционер ему – цитату из Маркса, вескую, неопровержимую, а Сталин в ответ – ссылку. Оппозиционер – опять цитату, на этот раз из Ленина, а Сталин – вторую ссылку, подальше…»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Тобольске он поселился на улице Свободы. «Тот факт, что ты доехал до улицы Свободы и на ней тебя упрятали от борьбы с мировой буржуазией, является, конечно, самым неприличным из всех анекдотов, которые ты знал за всю твою жизнь», — писал Радеку в феврале сосланный в Уральск Преображенский.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шутил про расхождения со Сталиным. Мол, не надо драматизировать. Расхождения незначительные. И только по аграрному вопросу: «Сталин хочет, чтобы моя персона лежала в сырой земле, а я хочу – наоборот…». Эту шутку Сталин Радеку простить не мог, сколько бы Радек потом не каялся.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Капитуляция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он хорохорится. Потом начинает понимать, что Троцкий проиграл окончательно. Принимает линию партии. Публикует заявления о разрыве с оппозицией.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Радеку приписывали шутку: «Маркс и Энгельс прислали заявление, в котором отрекаются от своего учения и признают правильной генеральную линию сталинской партии».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вернули, снова приблизили, восстановили в партии. Но прежних высот он уже не достигал. В 1932–36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заведующим Бюро международной информации ЦК ВКП(б), а также заведующим международным отделом газеты «Известия».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1929 году знаменитого чекиста-авантюриста Якова Блюмкина расстреляли за то, что он приве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з в СССР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Троцкого к Радеку.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успел сыграть очень деструктивную роль в Германии,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добившись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 левых сил, способствовал приходу Гитлера к власти. Он недооценил «национал-большевика» Гитлера, как до того недооценил Сталина.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«А вы соберите их в колхоз»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30-е годы Радек именует в своих статьях Троцкого словосочетаниями «кровавый шут» и «фашистский обер-палач», а Сталина называет «великим зодчим социализма».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Вероятно, шутки и сочинение анекдотов были его отдушиной. Впрочем, может быть, многие анекдоты ему приписывали (так же, как, например, фольклорная традиция Средней Азии приписывала множество шуток и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комических ситуаций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Ходже Насреддину).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Сталин спрашивает у Радека: 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Как же мне избавиться от клопов?» Радек отвечает: «А Вы организуйте из них колхоз — они сами разбегутся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«Первый блин всегда Совнаркомом»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разгар очередной реформы ВСНХ Радек предложил слить все наркоматы в три, которые следовало назвать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Наркомтяп, Наркомляп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Наркомдуб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об однопартийной системе: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Конечно, у нас могут быть две партии… одна у власти, другая в тюрьме.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борьба с антисемитизмом свелась к замене слова «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«еврей», Радек сказал: «Раньше говорили подЖИДаю трамвай; теперь надо сказать подЕВРЕиваю трамвай».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Последняя шутка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анекдот о доме, в котором жили заслуженные старые большевики. Их понемногу снимали с постов, многих исключали из партии. Женщина, которая мыла в этом доме лестницу, говорила: «Посмотрите, вон идёт бывший нарком» или «Идёт бывший прокурор». А про Радека сказала: «Посмотрите, это пошёл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бывший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Радек».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Ефимов пишет: «Весёлый циник и острослов, автор каламбуров и анекдотов, в том числе и тех, которых он не сочинял, Радек был широко популярен. Помню, я видел, как на одном из празднеств на Красной площади он поднимался на трибуну для гостей, держа за руку маленькую дочку, и кругом слышалось: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смотрите! Карл Радек идет. Карл Радек!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что и Сталина забавляли шутки и остроты Радека, но не в характере Хозяина было забывать и прощать колкости по своему адресу. В этом отношении «запоминающее устройство» в его мозгу работало безукоризненно, и, когда начались репрессии тридцатых годов, Радеку припомнили его близость к Троцкому.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Арест. Тюрьма. Следствие. И открытый показательный процесс…»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небытия, в безысходно трагической ситуации Радек создал свой последний анекдот: на скамье подсудимых Карл Бернгардович признался, что он и другие подсудимые лживыми показаниями, запирательствами и обманами мучили самоотверженных следователей НКВД, этих исполнителей воли партии, защитников народа от его врагов, чутких и гуманных друзей арестованных.</w:t>
      </w:r>
    </w:p>
    <w:p w:rsidR="00B7760B" w:rsidRDefault="00B7760B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Последняя роль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Вот он, игравший ни </w:t>
      </w:r>
      <w:proofErr w:type="gramStart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мало</w:t>
      </w:r>
      <w:proofErr w:type="gramEnd"/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ни много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Идеями, жизнями, пушками,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В черных бакенах — не без намека —</w:t>
      </w:r>
      <w:r w:rsidRPr="00B06F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Загримированный Пушкиным…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писал Илья Сельвинский о выступлениях Радека на процессе.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Радеку пообещали, что его не расстреляют, если он сыграет отведенную ему роль на судебном процессе. И он играл сразу </w:t>
      </w:r>
      <w:r w:rsidR="00E5331C" w:rsidRPr="00E533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обвиняемого и обвинителя. Каялся, признавался в несусветных грехах, давал губительные для себя и других показания. Его реплики были яркими, вызывая улыбки и хихиканье в зале. 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Вместе с прокурором он превращал процесс в шоу.</w:t>
      </w:r>
      <w:proofErr w:type="gramEnd"/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 Фейхтвангер, присутствовавший на этом процессе, рассказывая о нем в книге «Москва 1937», делится своим наблюдением: при оглашении приговора перечислялись фамилии подсудимых с прибавлением роковых слов: «Приговорить к расстрелу</w:t>
      </w:r>
      <w:proofErr w:type="gramStart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риговорить к расстрелу… К расстрелу… расстрелу». И вдруг прозвучало:</w:t>
      </w:r>
    </w:p>
    <w:p w:rsidR="00B06F0E" w:rsidRPr="00B06F0E" w:rsidRDefault="00B06F0E" w:rsidP="00E5331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06F0E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 </w:t>
      </w:r>
      <w:r w:rsidRPr="00B0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Радека Карла Бернгардовича — к десяти годам тюремного заключения…</w:t>
      </w:r>
    </w:p>
    <w:p w:rsidR="00B06F0E" w:rsidRPr="00E5331C" w:rsidRDefault="00B06F0E" w:rsidP="00E533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331C">
        <w:rPr>
          <w:rFonts w:ascii="Times New Roman" w:hAnsi="Times New Roman" w:cs="Times New Roman"/>
          <w:sz w:val="24"/>
          <w:szCs w:val="24"/>
        </w:rPr>
        <w:t>По свидетельству Фейхтвангера, Радек пожал плечами и, оглянувшись на соседей по скамье подсудимых, «удивлённо» развел руками. Этим он как бы говорил: «Странно. Сам не понимаю, в чём дело…»</w:t>
      </w:r>
    </w:p>
    <w:p w:rsidR="00B06F0E" w:rsidRPr="00E5331C" w:rsidRDefault="00B06F0E" w:rsidP="00E533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331C">
        <w:rPr>
          <w:rFonts w:ascii="Times New Roman" w:hAnsi="Times New Roman" w:cs="Times New Roman"/>
          <w:sz w:val="24"/>
          <w:szCs w:val="24"/>
        </w:rPr>
        <w:t xml:space="preserve">Сталин сдержал обещание. Его не расстреляли. 19 мая 1939 года Карла Радека забили насмерть </w:t>
      </w:r>
      <w:proofErr w:type="gramStart"/>
      <w:r w:rsidRPr="00E533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3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31C">
        <w:rPr>
          <w:rFonts w:ascii="Times New Roman" w:hAnsi="Times New Roman" w:cs="Times New Roman"/>
          <w:sz w:val="24"/>
          <w:szCs w:val="24"/>
        </w:rPr>
        <w:t>Верхнеуральском</w:t>
      </w:r>
      <w:proofErr w:type="gramEnd"/>
      <w:r w:rsidRPr="00E5331C">
        <w:rPr>
          <w:rFonts w:ascii="Times New Roman" w:hAnsi="Times New Roman" w:cs="Times New Roman"/>
          <w:sz w:val="24"/>
          <w:szCs w:val="24"/>
        </w:rPr>
        <w:t xml:space="preserve"> политизоляторе, разбив голову о цементный пол...</w:t>
      </w:r>
    </w:p>
    <w:p w:rsidR="00F608A0" w:rsidRPr="00E5331C" w:rsidRDefault="00F608A0" w:rsidP="00E533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608A0" w:rsidRPr="00E5331C" w:rsidSect="00E533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52"/>
    <w:rsid w:val="003C3FB1"/>
    <w:rsid w:val="00662A52"/>
    <w:rsid w:val="006A4F86"/>
    <w:rsid w:val="00B06F0E"/>
    <w:rsid w:val="00B7760B"/>
    <w:rsid w:val="00E5331C"/>
    <w:rsid w:val="00F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06F0E"/>
  </w:style>
  <w:style w:type="paragraph" w:styleId="a5">
    <w:name w:val="Balloon Text"/>
    <w:basedOn w:val="a"/>
    <w:link w:val="a6"/>
    <w:uiPriority w:val="99"/>
    <w:semiHidden/>
    <w:unhideWhenUsed/>
    <w:rsid w:val="00B0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06F0E"/>
  </w:style>
  <w:style w:type="paragraph" w:styleId="a5">
    <w:name w:val="Balloon Text"/>
    <w:basedOn w:val="a"/>
    <w:link w:val="a6"/>
    <w:uiPriority w:val="99"/>
    <w:semiHidden/>
    <w:unhideWhenUsed/>
    <w:rsid w:val="00B0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189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545852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5320">
                          <w:blockQuote w:val="1"/>
                          <w:marLeft w:val="0"/>
                          <w:marRight w:val="-15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2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2732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82695">
                                      <w:blockQuote w:val="1"/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1579"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21937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8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945921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7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05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80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42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71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96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15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77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8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46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15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31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7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92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16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46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8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5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84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44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01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53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8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359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44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88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52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29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6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7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09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29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72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95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11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3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50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41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85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01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2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4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6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71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8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31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8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17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15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30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0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93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12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89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60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58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2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7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91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26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17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55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1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3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7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2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0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47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77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56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5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6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69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0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52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3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24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14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03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17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82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4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30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50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05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5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5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1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44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47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7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67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07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4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06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33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6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94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21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27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39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15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0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65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03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81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3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13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35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90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8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6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05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83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3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35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42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5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93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93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90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8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42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54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781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85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60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85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48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39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85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2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05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08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7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38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85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14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73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82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928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6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7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1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25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92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440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93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31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84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1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51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52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54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79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4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23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57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9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13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8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6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0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96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5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8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2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84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8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087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0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11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71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8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71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6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3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84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70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86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7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5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01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2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12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79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1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5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83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81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36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5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42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72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46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6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13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4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24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33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71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98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22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20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56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64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1246399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8965">
                          <w:blockQuote w:val="1"/>
                          <w:marLeft w:val="0"/>
                          <w:marRight w:val="-15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8149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51">
                                      <w:blockQuote w:val="1"/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1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7832"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341889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13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00146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23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68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2017-10-14T12:01:00Z</dcterms:created>
  <dcterms:modified xsi:type="dcterms:W3CDTF">2017-10-14T12:01:00Z</dcterms:modified>
</cp:coreProperties>
</file>