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A8" w:rsidRDefault="009326A8" w:rsidP="009C02A5">
      <w:pPr>
        <w:jc w:val="center"/>
      </w:pPr>
      <w:proofErr w:type="spellStart"/>
      <w:r w:rsidRPr="006C63BD">
        <w:t>Вардван</w:t>
      </w:r>
      <w:proofErr w:type="spellEnd"/>
      <w:r w:rsidRPr="006C63BD">
        <w:t xml:space="preserve"> </w:t>
      </w:r>
      <w:proofErr w:type="spellStart"/>
      <w:r w:rsidRPr="006C63BD">
        <w:t>Варткесович</w:t>
      </w:r>
      <w:proofErr w:type="spellEnd"/>
      <w:r w:rsidRPr="006C63BD">
        <w:t xml:space="preserve"> Варжапетян</w:t>
      </w:r>
    </w:p>
    <w:p w:rsidR="009326A8" w:rsidRPr="009C02A5" w:rsidRDefault="009326A8" w:rsidP="009C02A5">
      <w:pPr>
        <w:jc w:val="center"/>
        <w:rPr>
          <w:b/>
          <w:bCs/>
          <w:sz w:val="28"/>
          <w:szCs w:val="28"/>
        </w:rPr>
      </w:pPr>
      <w:r w:rsidRPr="009C02A5">
        <w:rPr>
          <w:b/>
          <w:bCs/>
          <w:sz w:val="28"/>
          <w:szCs w:val="28"/>
        </w:rPr>
        <w:t>За что убили Мирру Железнову</w:t>
      </w:r>
    </w:p>
    <w:p w:rsidR="006C63BD" w:rsidRPr="006C63BD" w:rsidRDefault="006C63BD" w:rsidP="006C63BD">
      <w:r w:rsidRPr="006C63BD">
        <w:t>Надежда Железнова-</w:t>
      </w:r>
      <w:proofErr w:type="spellStart"/>
      <w:r w:rsidRPr="006C63BD">
        <w:t>Бергельсон</w:t>
      </w:r>
      <w:proofErr w:type="spellEnd"/>
      <w:r w:rsidRPr="006C63BD">
        <w:t xml:space="preserve">  (1933–2014) – моя однокурсница по </w:t>
      </w:r>
      <w:proofErr w:type="spellStart"/>
      <w:r w:rsidRPr="006C63BD">
        <w:t>журфаку</w:t>
      </w:r>
      <w:proofErr w:type="spellEnd"/>
      <w:r w:rsidRPr="006C63BD">
        <w:t xml:space="preserve"> МГУ, который мы благополучно окончили в 1971-м. Наверное, в нашей группе заочников она была самой старшей. К тому времени Надя окончила Институт легкой промышленности, была членом КПСС, женой физика Бориса </w:t>
      </w:r>
      <w:proofErr w:type="spellStart"/>
      <w:r w:rsidRPr="006C63BD">
        <w:t>Бергельсона</w:t>
      </w:r>
      <w:proofErr w:type="spellEnd"/>
      <w:r w:rsidRPr="006C63BD">
        <w:t xml:space="preserve">, вырастила </w:t>
      </w:r>
      <w:proofErr w:type="gramStart"/>
      <w:r w:rsidRPr="006C63BD">
        <w:t>двоих дочерей</w:t>
      </w:r>
      <w:proofErr w:type="gramEnd"/>
      <w:r w:rsidRPr="006C63BD">
        <w:t>,  работала в газете «Советская торговля». Написала несколько книг. Н</w:t>
      </w:r>
      <w:bookmarkStart w:id="0" w:name="_GoBack"/>
      <w:bookmarkEnd w:id="0"/>
      <w:r w:rsidRPr="006C63BD">
        <w:t>о главная книга Нади – «Мою маму убили в середине ХХ века» (2009). </w:t>
      </w:r>
    </w:p>
    <w:p w:rsidR="006C63BD" w:rsidRPr="006C63BD" w:rsidRDefault="006C63BD" w:rsidP="006C63BD">
      <w:r w:rsidRPr="006C63BD">
        <w:t xml:space="preserve">Оба Надиных родителя были журналистами: Леопольд </w:t>
      </w:r>
      <w:proofErr w:type="spellStart"/>
      <w:r w:rsidRPr="006C63BD">
        <w:t>Айзенштадт</w:t>
      </w:r>
      <w:proofErr w:type="spellEnd"/>
      <w:r w:rsidRPr="006C63BD">
        <w:t xml:space="preserve"> (вынужденный псевдоним Железнов) до войны работал в «Правде». В войну был военным журналистом, редактором газеты «Фронтовая иллюстрация», первой напечатавшей «Василия Теркина» Александра Твардовского. А после войны Борис Полевой взял в журнал «Юность» своего давнего товарища Леопольда Железнова ответственным секретарем. </w:t>
      </w:r>
    </w:p>
    <w:p w:rsidR="006C63BD" w:rsidRPr="006C63BD" w:rsidRDefault="006C63BD" w:rsidP="006C63BD">
      <w:r w:rsidRPr="006C63BD">
        <w:t xml:space="preserve">Мама (Мирра Железнова) в 1942–1948 годах работала в Еврейском антифашистском комитете, который возглавлял Соломон Михоэлс. </w:t>
      </w:r>
      <w:proofErr w:type="spellStart"/>
      <w:r w:rsidRPr="006C63BD">
        <w:t>Голда</w:t>
      </w:r>
      <w:proofErr w:type="spellEnd"/>
      <w:r w:rsidRPr="006C63BD">
        <w:t xml:space="preserve"> Меир (первый посол  Израиля в Москве) сказала ей: «А вот вас, Мирра, я мечтала бы видеть министром культуры своей страны». Возможно, и Мирра об этом когда-нибудь помечтала бы... </w:t>
      </w:r>
    </w:p>
    <w:p w:rsidR="006C63BD" w:rsidRPr="006C63BD" w:rsidRDefault="006C63BD" w:rsidP="006C63BD">
      <w:r w:rsidRPr="006C63BD">
        <w:t>Но тогда шла война. Мирра тоже стала солдатом, только ее оружием были перо и пишущая машинка. По заданию Михоэлса Мирра собирала материалы о героизме советских евреев, сражавшихся, как весь советский народ, с фашизмом, и печатала свои заметки, очерки, статьи в газете «</w:t>
      </w:r>
      <w:proofErr w:type="spellStart"/>
      <w:r w:rsidRPr="006C63BD">
        <w:t>Эйнигкайт</w:t>
      </w:r>
      <w:proofErr w:type="spellEnd"/>
      <w:r w:rsidRPr="006C63BD">
        <w:t>» («Единство»). </w:t>
      </w:r>
    </w:p>
    <w:p w:rsidR="006C63BD" w:rsidRPr="006C63BD" w:rsidRDefault="006C63BD" w:rsidP="006C63BD">
      <w:r w:rsidRPr="006C63BD">
        <w:t xml:space="preserve">Надя часто приходила на работу к маме. И Михоэлс, когда встречал девочку, напевал стишок, который сам придумал: «Девочка </w:t>
      </w:r>
      <w:proofErr w:type="spellStart"/>
      <w:r w:rsidRPr="006C63BD">
        <w:t>Земелах</w:t>
      </w:r>
      <w:proofErr w:type="spellEnd"/>
      <w:r w:rsidRPr="006C63BD">
        <w:t xml:space="preserve">! Ах, девочка </w:t>
      </w:r>
      <w:proofErr w:type="spellStart"/>
      <w:r w:rsidRPr="006C63BD">
        <w:t>Земелах</w:t>
      </w:r>
      <w:proofErr w:type="spellEnd"/>
      <w:r w:rsidRPr="006C63BD">
        <w:t>, покажи мне вишневые глазки» («</w:t>
      </w:r>
      <w:proofErr w:type="spellStart"/>
      <w:r w:rsidRPr="006C63BD">
        <w:t>земелах</w:t>
      </w:r>
      <w:proofErr w:type="spellEnd"/>
      <w:r w:rsidRPr="006C63BD">
        <w:t>» на идише – печенье, очень вкусное, с пряным запахом корицы). </w:t>
      </w:r>
    </w:p>
    <w:p w:rsidR="006C63BD" w:rsidRPr="006C63BD" w:rsidRDefault="006C63BD" w:rsidP="006C63BD">
      <w:r w:rsidRPr="006C63BD">
        <w:t>Михоэлса убили по приказу Сталина в январе 1948-го. Вскоре разогнали Еврейский антифашистский комитет, его руководителей арестовали и расстреляли (кроме академика Лины Штерн) 12 августа 1952 года. Их обвиняли в заговоре, имеющем целью отделить Крым от СССР и превратить его в еврейскую буржуазную республику, которая должна была стать плацдармом для врагов СССР («Крымское дело»). Всех осужденных по «Крымскому делу» реабилитировали в 1956-м.</w:t>
      </w:r>
    </w:p>
    <w:p w:rsidR="006C63BD" w:rsidRPr="006C63BD" w:rsidRDefault="006C63BD" w:rsidP="006C63BD">
      <w:r w:rsidRPr="006C63BD">
        <w:t xml:space="preserve">Но Мирру Железнову арестовали и расстреляли (после единственного допроса) еще раньше – в 1950-м (реабилитировали в 1956-м). В </w:t>
      </w:r>
      <w:proofErr w:type="spellStart"/>
      <w:r w:rsidRPr="006C63BD">
        <w:t>Лефортовской</w:t>
      </w:r>
      <w:proofErr w:type="spellEnd"/>
      <w:r w:rsidRPr="006C63BD">
        <w:t xml:space="preserve"> тюрьме Леопольду Железнову и Наде передали письмо: «Родные мои! Мне предъявлены чудовищные обвинения, я их никогда не подпишу, и – значит – мы с вами никогда не увидимся…»</w:t>
      </w:r>
    </w:p>
    <w:p w:rsidR="006C63BD" w:rsidRPr="006C63BD" w:rsidRDefault="006C63BD" w:rsidP="006C63BD">
      <w:r w:rsidRPr="006C63BD">
        <w:t>За что ее убили? </w:t>
      </w:r>
    </w:p>
    <w:p w:rsidR="006C63BD" w:rsidRPr="006C63BD" w:rsidRDefault="006C63BD" w:rsidP="006C63BD">
      <w:r w:rsidRPr="006C63BD">
        <w:t>За то, что она впервые напечатала в газете «</w:t>
      </w:r>
      <w:proofErr w:type="spellStart"/>
      <w:r w:rsidRPr="006C63BD">
        <w:t>Эйнигкайт</w:t>
      </w:r>
      <w:proofErr w:type="spellEnd"/>
      <w:r w:rsidRPr="006C63BD">
        <w:t>» (в 1945-м, после Победы) списки евреев – Героев Советского Союза. 135 имен и фамилий. Списки перепечатали европейские и американские газеты. </w:t>
      </w:r>
    </w:p>
    <w:p w:rsidR="006C63BD" w:rsidRPr="006C63BD" w:rsidRDefault="006C63BD" w:rsidP="006C63BD">
      <w:r w:rsidRPr="006C63BD">
        <w:t>Добраться до списков оказалось невероятно трудно, но Мирра оказалась невероятно упрямой. </w:t>
      </w:r>
    </w:p>
    <w:p w:rsidR="006C63BD" w:rsidRPr="006C63BD" w:rsidRDefault="006C63BD" w:rsidP="006C63BD">
      <w:r w:rsidRPr="006C63BD">
        <w:lastRenderedPageBreak/>
        <w:t xml:space="preserve">Полковника из 7-го наградного отдела </w:t>
      </w:r>
      <w:proofErr w:type="spellStart"/>
      <w:r w:rsidRPr="006C63BD">
        <w:t>Главпура</w:t>
      </w:r>
      <w:proofErr w:type="spellEnd"/>
      <w:r w:rsidRPr="006C63BD">
        <w:t>, который показал ей списки, судили и приговорили к 25 годам лагерей строгого режима «за разглашение государственной тайны».</w:t>
      </w:r>
    </w:p>
    <w:p w:rsidR="006C63BD" w:rsidRPr="006C63BD" w:rsidRDefault="006C63BD" w:rsidP="006C63BD">
      <w:r w:rsidRPr="006C63BD">
        <w:t>За что убили Мирру Железнову? Она осмелилась рассекретить страшную тайну: евреи воевали, а не отсиживались в тылу.  </w:t>
      </w:r>
    </w:p>
    <w:p w:rsidR="006C63BD" w:rsidRPr="006C63BD" w:rsidRDefault="006C63BD" w:rsidP="006C63BD">
      <w:r w:rsidRPr="006C63BD">
        <w:t>Чего так боялся Сталин? Того, что он однажды проорал (как Кощееву тайну) в лицо своей жене Надежде Аллилуевой, пытавшейся защитить знакомых евреев, что приводило Сталина в бешенство: «</w:t>
      </w:r>
      <w:proofErr w:type="gramStart"/>
      <w:r w:rsidRPr="006C63BD">
        <w:t>Дура</w:t>
      </w:r>
      <w:proofErr w:type="gramEnd"/>
      <w:r w:rsidRPr="006C63BD">
        <w:t xml:space="preserve">! – Вождь искренне считал всех женщин, кроме Клары Цеткин, </w:t>
      </w:r>
      <w:proofErr w:type="gramStart"/>
      <w:r w:rsidRPr="006C63BD">
        <w:t>дурами</w:t>
      </w:r>
      <w:proofErr w:type="gramEnd"/>
      <w:r w:rsidRPr="006C63BD">
        <w:t>. – До сих пор не поняла, что вся история  партии – история борьбы против евреев!» </w:t>
      </w:r>
    </w:p>
    <w:p w:rsidR="006C63BD" w:rsidRPr="006C63BD" w:rsidRDefault="006C63BD" w:rsidP="006C63BD">
      <w:r w:rsidRPr="006C63BD">
        <w:t xml:space="preserve">Прочитав книгу Нади, я стал разыскивать сведения о евреях-героях. Многие из них погибли. Двоих расстреляли </w:t>
      </w:r>
      <w:proofErr w:type="gramStart"/>
      <w:r w:rsidRPr="006C63BD">
        <w:t>свои</w:t>
      </w:r>
      <w:proofErr w:type="gramEnd"/>
      <w:r w:rsidRPr="006C63BD">
        <w:t xml:space="preserve"> же, позже реабилитировали. </w:t>
      </w:r>
    </w:p>
    <w:tbl>
      <w:tblPr>
        <w:tblW w:w="3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</w:tblGrid>
      <w:tr w:rsidR="006C63BD" w:rsidRPr="006C63BD" w:rsidTr="006C63BD"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6C63BD" w:rsidRPr="006C63BD" w:rsidRDefault="006C63BD" w:rsidP="006C63BD">
            <w:r w:rsidRPr="006C63BD">
              <w:rPr>
                <w:noProof/>
                <w:lang w:eastAsia="ru-RU"/>
              </w:rPr>
              <w:drawing>
                <wp:inline distT="0" distB="0" distL="0" distR="0">
                  <wp:extent cx="1905000" cy="2918460"/>
                  <wp:effectExtent l="0" t="0" r="0" b="0"/>
                  <wp:docPr id="1" name="Рисунок 1" descr="Свидетельства преступления: протокол допроса и справки о реабилитации.    Фото из книги Н. Железновой-Бергельсон  «Мою маму убили в середине ХХ век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видетельства преступления: протокол допроса и справки о реабилитации.    Фото из книги Н. Железновой-Бергельсон  «Мою маму убили в середине ХХ век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91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3BD" w:rsidRPr="006C63BD" w:rsidTr="006C63BD"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6C63BD" w:rsidRPr="006C63BD" w:rsidRDefault="006C63BD" w:rsidP="006C63BD">
            <w:r w:rsidRPr="006C63BD">
              <w:t>Свидетельства преступления: протокол допроса и справки о реабилитации. Фото из книги Н. Железновой-</w:t>
            </w:r>
            <w:proofErr w:type="spellStart"/>
            <w:r w:rsidRPr="006C63BD">
              <w:t>Бергельсон</w:t>
            </w:r>
            <w:proofErr w:type="spellEnd"/>
            <w:r w:rsidRPr="006C63BD">
              <w:t xml:space="preserve"> «Мою маму убили в середине ХХ века»</w:t>
            </w:r>
          </w:p>
        </w:tc>
      </w:tr>
    </w:tbl>
    <w:p w:rsidR="006C63BD" w:rsidRPr="006C63BD" w:rsidRDefault="006C63BD" w:rsidP="006C63BD">
      <w:r w:rsidRPr="006C63BD">
        <w:t>Страшный год – 1942-й. Тяжелейшие бои по всему фронту. Целые армии погибают. А секретарь ЦК ВК</w:t>
      </w:r>
      <w:proofErr w:type="gramStart"/>
      <w:r w:rsidRPr="006C63BD">
        <w:t>П(</w:t>
      </w:r>
      <w:proofErr w:type="gramEnd"/>
      <w:r w:rsidRPr="006C63BD">
        <w:t>б), замнаркома обороны, начальник политуправления Советской армии генерал-полковник Щербаков шлет в политотделы секретную директиву: не представлять евреев к боевым наградам. Но командиры батальонов, полков, дивизий все равно представляют.  </w:t>
      </w:r>
    </w:p>
    <w:p w:rsidR="006C63BD" w:rsidRPr="006C63BD" w:rsidRDefault="006C63BD" w:rsidP="006C63BD">
      <w:r w:rsidRPr="006C63BD">
        <w:t>Вот несколько имен. </w:t>
      </w:r>
    </w:p>
    <w:p w:rsidR="006C63BD" w:rsidRPr="006C63BD" w:rsidRDefault="006C63BD" w:rsidP="006C63BD">
      <w:r w:rsidRPr="006C63BD">
        <w:t xml:space="preserve">Танкист Ион </w:t>
      </w:r>
      <w:proofErr w:type="spellStart"/>
      <w:r w:rsidRPr="006C63BD">
        <w:t>Деген</w:t>
      </w:r>
      <w:proofErr w:type="spellEnd"/>
      <w:r w:rsidRPr="006C63BD">
        <w:t xml:space="preserve">, командир роты прорыва (я </w:t>
      </w:r>
      <w:proofErr w:type="gramStart"/>
      <w:r w:rsidRPr="006C63BD">
        <w:t>счастлив</w:t>
      </w:r>
      <w:proofErr w:type="gramEnd"/>
      <w:r w:rsidRPr="006C63BD">
        <w:t xml:space="preserve"> быть его другом); дважды представлен к Герою – второй раз командующим 3-м Белорусским фронтом Черняховским. Не получил. Но стал через много лет Героем Израиля. </w:t>
      </w:r>
    </w:p>
    <w:p w:rsidR="006C63BD" w:rsidRPr="006C63BD" w:rsidRDefault="006C63BD" w:rsidP="006C63BD">
      <w:r w:rsidRPr="006C63BD">
        <w:t xml:space="preserve">Мария </w:t>
      </w:r>
      <w:proofErr w:type="spellStart"/>
      <w:r w:rsidRPr="006C63BD">
        <w:t>Фортус</w:t>
      </w:r>
      <w:proofErr w:type="spellEnd"/>
      <w:r w:rsidRPr="006C63BD">
        <w:t xml:space="preserve"> – разведчица, полковник. Прототип героинь фильмов «Салют, Мария!» и «Альба </w:t>
      </w:r>
      <w:proofErr w:type="spellStart"/>
      <w:r w:rsidRPr="006C63BD">
        <w:t>Регия</w:t>
      </w:r>
      <w:proofErr w:type="spellEnd"/>
      <w:r w:rsidRPr="006C63BD">
        <w:t>». Не раз ее  представляли к Герою. Не получила.</w:t>
      </w:r>
    </w:p>
    <w:p w:rsidR="006C63BD" w:rsidRPr="006C63BD" w:rsidRDefault="006C63BD" w:rsidP="006C63BD">
      <w:r w:rsidRPr="006C63BD">
        <w:t xml:space="preserve">Семен </w:t>
      </w:r>
      <w:proofErr w:type="spellStart"/>
      <w:r w:rsidRPr="006C63BD">
        <w:t>Фишельсон</w:t>
      </w:r>
      <w:proofErr w:type="spellEnd"/>
      <w:r w:rsidRPr="006C63BD">
        <w:t xml:space="preserve"> – командир 342-го гвардейского тяжелого самоходного артиллерийского полка. Трижды </w:t>
      </w:r>
      <w:proofErr w:type="gramStart"/>
      <w:r w:rsidRPr="006C63BD">
        <w:t>представлен</w:t>
      </w:r>
      <w:proofErr w:type="gramEnd"/>
      <w:r w:rsidRPr="006C63BD">
        <w:t xml:space="preserve"> к Герою (дважды Рокоссовским). Не получил. </w:t>
      </w:r>
    </w:p>
    <w:p w:rsidR="006C63BD" w:rsidRPr="006C63BD" w:rsidRDefault="006C63BD" w:rsidP="006C63BD">
      <w:proofErr w:type="spellStart"/>
      <w:r w:rsidRPr="006C63BD">
        <w:t>Товий</w:t>
      </w:r>
      <w:proofErr w:type="spellEnd"/>
      <w:r w:rsidRPr="006C63BD">
        <w:t xml:space="preserve"> </w:t>
      </w:r>
      <w:proofErr w:type="spellStart"/>
      <w:r w:rsidRPr="006C63BD">
        <w:t>Райз</w:t>
      </w:r>
      <w:proofErr w:type="spellEnd"/>
      <w:r w:rsidRPr="006C63BD">
        <w:t xml:space="preserve"> – командир отделения. Повторил подвиг Матросова, но остался жив, получив 18 пулевых ранений. </w:t>
      </w:r>
      <w:proofErr w:type="gramStart"/>
      <w:r w:rsidRPr="006C63BD">
        <w:t>Представлен</w:t>
      </w:r>
      <w:proofErr w:type="gramEnd"/>
      <w:r w:rsidRPr="006C63BD">
        <w:t xml:space="preserve"> к Герою. Не получил. </w:t>
      </w:r>
    </w:p>
    <w:p w:rsidR="006C63BD" w:rsidRPr="006C63BD" w:rsidRDefault="006C63BD" w:rsidP="006C63BD">
      <w:r w:rsidRPr="006C63BD">
        <w:t xml:space="preserve">Исаак </w:t>
      </w:r>
      <w:proofErr w:type="spellStart"/>
      <w:r w:rsidRPr="006C63BD">
        <w:t>Пресайзен</w:t>
      </w:r>
      <w:proofErr w:type="spellEnd"/>
      <w:r w:rsidRPr="006C63BD">
        <w:t xml:space="preserve"> – летчик, 26 июня 1941-го направил горящий самолет на колонну противника. </w:t>
      </w:r>
      <w:proofErr w:type="gramStart"/>
      <w:r w:rsidRPr="006C63BD">
        <w:t>Представлен</w:t>
      </w:r>
      <w:proofErr w:type="gramEnd"/>
      <w:r w:rsidRPr="006C63BD">
        <w:t xml:space="preserve"> к Герою. Не получил. Как не получили еще девять евреев-летчиков, повторивших подвиг Гастелло. </w:t>
      </w:r>
    </w:p>
    <w:p w:rsidR="006C63BD" w:rsidRPr="006C63BD" w:rsidRDefault="006C63BD" w:rsidP="006C63BD">
      <w:r w:rsidRPr="006C63BD">
        <w:t xml:space="preserve">Иосиф </w:t>
      </w:r>
      <w:proofErr w:type="spellStart"/>
      <w:r w:rsidRPr="006C63BD">
        <w:t>Серпер</w:t>
      </w:r>
      <w:proofErr w:type="spellEnd"/>
      <w:r w:rsidRPr="006C63BD">
        <w:t xml:space="preserve"> – капитан-сапер. Трижды </w:t>
      </w:r>
      <w:proofErr w:type="gramStart"/>
      <w:r w:rsidRPr="006C63BD">
        <w:t>представлен</w:t>
      </w:r>
      <w:proofErr w:type="gramEnd"/>
      <w:r w:rsidRPr="006C63BD">
        <w:t xml:space="preserve"> к Герою. Но Золотую Звезду все-таки получил: его саперы пробили, проломили самые крепкие места немецкой обороны Мелитополя. Получил лишь потому, что сам Сталин обещал всем особо отличившимся при взятии Мелитополя Звезду Героя.</w:t>
      </w:r>
    </w:p>
    <w:p w:rsidR="006C63BD" w:rsidRPr="006C63BD" w:rsidRDefault="006C63BD" w:rsidP="006C63BD">
      <w:r w:rsidRPr="006C63BD">
        <w:t xml:space="preserve">Давид </w:t>
      </w:r>
      <w:proofErr w:type="spellStart"/>
      <w:r w:rsidRPr="006C63BD">
        <w:t>Нихамкин</w:t>
      </w:r>
      <w:proofErr w:type="spellEnd"/>
      <w:r w:rsidRPr="006C63BD">
        <w:t xml:space="preserve"> – летчик, командир полка. Уничтожил 24 </w:t>
      </w:r>
      <w:proofErr w:type="gramStart"/>
      <w:r w:rsidRPr="006C63BD">
        <w:t>вражеских</w:t>
      </w:r>
      <w:proofErr w:type="gramEnd"/>
      <w:r w:rsidRPr="006C63BD">
        <w:t xml:space="preserve"> самолета. Трижды </w:t>
      </w:r>
      <w:proofErr w:type="gramStart"/>
      <w:r w:rsidRPr="006C63BD">
        <w:t>представлен</w:t>
      </w:r>
      <w:proofErr w:type="gramEnd"/>
      <w:r w:rsidRPr="006C63BD">
        <w:t xml:space="preserve"> к Герою. Не получил.     </w:t>
      </w:r>
    </w:p>
    <w:p w:rsidR="006C63BD" w:rsidRPr="006C63BD" w:rsidRDefault="006C63BD" w:rsidP="006C63BD">
      <w:r w:rsidRPr="006C63BD">
        <w:t>Юрий Колесников (</w:t>
      </w:r>
      <w:proofErr w:type="spellStart"/>
      <w:r w:rsidRPr="006C63BD">
        <w:t>Иойна</w:t>
      </w:r>
      <w:proofErr w:type="spellEnd"/>
      <w:r w:rsidRPr="006C63BD">
        <w:t xml:space="preserve"> </w:t>
      </w:r>
      <w:proofErr w:type="spellStart"/>
      <w:r w:rsidRPr="006C63BD">
        <w:t>Гольдштайн</w:t>
      </w:r>
      <w:proofErr w:type="spellEnd"/>
      <w:r w:rsidRPr="006C63BD">
        <w:t xml:space="preserve">) – разведчик. </w:t>
      </w:r>
      <w:proofErr w:type="gramStart"/>
      <w:r w:rsidRPr="006C63BD">
        <w:t>Представлен</w:t>
      </w:r>
      <w:proofErr w:type="gramEnd"/>
      <w:r w:rsidRPr="006C63BD">
        <w:t xml:space="preserve"> к Герою дважды. Не получил. Правда, в 1995-м стал Героем России.</w:t>
      </w:r>
    </w:p>
    <w:p w:rsidR="006C63BD" w:rsidRPr="006C63BD" w:rsidRDefault="006C63BD" w:rsidP="006C63BD">
      <w:r w:rsidRPr="006C63BD">
        <w:t xml:space="preserve">Иосиф </w:t>
      </w:r>
      <w:proofErr w:type="spellStart"/>
      <w:r w:rsidRPr="006C63BD">
        <w:t>Рапопорт</w:t>
      </w:r>
      <w:proofErr w:type="spellEnd"/>
      <w:r w:rsidRPr="006C63BD">
        <w:t xml:space="preserve"> – десантник, комбат. </w:t>
      </w:r>
      <w:proofErr w:type="gramStart"/>
      <w:r w:rsidRPr="006C63BD">
        <w:t>Представлен</w:t>
      </w:r>
      <w:proofErr w:type="gramEnd"/>
      <w:r w:rsidRPr="006C63BD">
        <w:t xml:space="preserve"> к Герою трижды. Не получил. Но Золотую Звезду все-таки получил – Героя </w:t>
      </w:r>
      <w:proofErr w:type="spellStart"/>
      <w:r w:rsidRPr="006C63BD">
        <w:t>Соцтруда</w:t>
      </w:r>
      <w:proofErr w:type="spellEnd"/>
      <w:r w:rsidRPr="006C63BD">
        <w:t xml:space="preserve"> (1990). Это он, выдающийся генетик, лишенный работы, осмелился на позорной сессии ВАСХНИЛ (1948) сказать в лицо всесильному тогда Трофиму Лысенко все, что он о его «науке» думает. В зале стали кричать: «Откуда взялся этот хулиган?!» </w:t>
      </w:r>
      <w:proofErr w:type="spellStart"/>
      <w:r w:rsidRPr="006C63BD">
        <w:t>Рапопорт</w:t>
      </w:r>
      <w:proofErr w:type="spellEnd"/>
      <w:r w:rsidRPr="006C63BD">
        <w:t xml:space="preserve"> ответил:  «Из 7-й ордена Суворова воздушно-десантной дивизии». </w:t>
      </w:r>
    </w:p>
    <w:p w:rsidR="006C63BD" w:rsidRPr="006C63BD" w:rsidRDefault="006C63BD" w:rsidP="006C63BD">
      <w:r w:rsidRPr="006C63BD">
        <w:t xml:space="preserve">Милю </w:t>
      </w:r>
      <w:proofErr w:type="spellStart"/>
      <w:r w:rsidRPr="006C63BD">
        <w:t>Фельзенштейна</w:t>
      </w:r>
      <w:proofErr w:type="spellEnd"/>
      <w:r w:rsidRPr="006C63BD">
        <w:t xml:space="preserve"> за выезд в Израиль лишили геройского звания, но в 1993-м посол Александр Бовин (он и рассказал мне про это) добился, чтобы </w:t>
      </w:r>
      <w:proofErr w:type="spellStart"/>
      <w:r w:rsidRPr="006C63BD">
        <w:t>Фельзенштейну</w:t>
      </w:r>
      <w:proofErr w:type="spellEnd"/>
      <w:r w:rsidRPr="006C63BD">
        <w:t xml:space="preserve"> вернули награду.</w:t>
      </w:r>
    </w:p>
    <w:p w:rsidR="006C63BD" w:rsidRPr="006C63BD" w:rsidRDefault="006C63BD" w:rsidP="006C63BD">
      <w:r w:rsidRPr="006C63BD">
        <w:t> Не только к евреям на войне была явлена несправедливость. Ко многим. К миллионам! Нельзя было представлять к званию Героя чеченцев, ингушей, немцев, крымских татар, корейцев, карачаевцев, черкесов, калмыков</w:t>
      </w:r>
      <w:proofErr w:type="gramStart"/>
      <w:r w:rsidRPr="006C63BD">
        <w:t>… В</w:t>
      </w:r>
      <w:proofErr w:type="gramEnd"/>
      <w:r w:rsidRPr="006C63BD">
        <w:t>сех сынов и дочерей репрессированных народов. </w:t>
      </w:r>
    </w:p>
    <w:p w:rsidR="006C63BD" w:rsidRPr="006C63BD" w:rsidRDefault="006C63BD" w:rsidP="006C63BD">
      <w:r w:rsidRPr="006C63BD">
        <w:t xml:space="preserve">Только один пример: семь уроженцев Калмыкии, представленных командирами к званию Героя Советского Союза, не получили их именно поэтому: </w:t>
      </w:r>
      <w:proofErr w:type="spellStart"/>
      <w:r w:rsidRPr="006C63BD">
        <w:t>Эренцен</w:t>
      </w:r>
      <w:proofErr w:type="spellEnd"/>
      <w:r w:rsidRPr="006C63BD">
        <w:t xml:space="preserve"> Бадмаев и еще пятеро его земляков – за то, что были калмыками; командир орудия сержант Тимофей </w:t>
      </w:r>
      <w:proofErr w:type="spellStart"/>
      <w:r w:rsidRPr="006C63BD">
        <w:t>Кутыгин</w:t>
      </w:r>
      <w:proofErr w:type="spellEnd"/>
      <w:r w:rsidRPr="006C63BD">
        <w:t xml:space="preserve"> (первым со своей пушкой форсировал в 1943-м Западную Двину), призванный из Степной республики, хотя был русским, но в начале войны успел побывать в плену.</w:t>
      </w:r>
    </w:p>
    <w:p w:rsidR="006C63BD" w:rsidRPr="006C63BD" w:rsidRDefault="006C63BD" w:rsidP="006C63BD">
      <w:r w:rsidRPr="006C63BD">
        <w:t>Это не несправедливость. Это преступление, не имеющее срока давности. И таких преступлений не сосчитать.</w:t>
      </w:r>
    </w:p>
    <w:p w:rsidR="006C63BD" w:rsidRPr="006C63BD" w:rsidRDefault="006C63BD" w:rsidP="006C63BD">
      <w:r w:rsidRPr="006C63BD">
        <w:t>Надя Железнова рассказала об одном преступлении – как убили ее маму. Книгу посвятила своим детям и внукам. Эпиграфом взяла слова из записной книжки Соломона Михоэлса: «Жизнь всегда старше смерти, хотя бы на одну жизнь. Ибо, если бы не было жизни, нечему было бы умирать».</w:t>
      </w:r>
    </w:p>
    <w:p w:rsidR="006C63BD" w:rsidRPr="006C63BD" w:rsidRDefault="006C63BD" w:rsidP="006C63BD">
      <w:r w:rsidRPr="006C63BD">
        <w:t xml:space="preserve">Но мне, Надя, ближе простая мудрость твоего деда Абрама: «Жизнь нередко бывает умнее нас». Вот именно! И ты своей жизнью это подтвердила: смогла долго-долго терпеть, крепко-крепко верить, что когда-нибудь расскажешь о маме. Ты смогла из боли, памяти, гнева слепить, как из глины, слова и сложить из них книгу. Ты совершила великое дело, девочка </w:t>
      </w:r>
      <w:proofErr w:type="spellStart"/>
      <w:r w:rsidRPr="006C63BD">
        <w:t>Земелах</w:t>
      </w:r>
      <w:proofErr w:type="spellEnd"/>
      <w:r w:rsidRPr="006C63BD">
        <w:t>.  </w:t>
      </w:r>
    </w:p>
    <w:p w:rsidR="009326A8" w:rsidRDefault="009326A8" w:rsidP="009326A8"/>
    <w:p w:rsidR="009326A8" w:rsidRPr="006C63BD" w:rsidRDefault="009C02A5" w:rsidP="009326A8">
      <w:hyperlink r:id="rId6" w:history="1">
        <w:r w:rsidR="009326A8" w:rsidRPr="006C63BD">
          <w:rPr>
            <w:rStyle w:val="a3"/>
          </w:rPr>
          <w:t>Газета</w:t>
        </w:r>
      </w:hyperlink>
      <w:r w:rsidR="009326A8" w:rsidRPr="006C63BD">
        <w:t> </w:t>
      </w:r>
      <w:hyperlink r:id="rId7" w:history="1">
        <w:r w:rsidR="009326A8" w:rsidRPr="006C63BD">
          <w:rPr>
            <w:rStyle w:val="a3"/>
          </w:rPr>
          <w:t>Стиль жизни</w:t>
        </w:r>
      </w:hyperlink>
      <w:r w:rsidR="009326A8" w:rsidRPr="006C63BD">
        <w:t> Печатная версия</w:t>
      </w:r>
    </w:p>
    <w:p w:rsidR="009326A8" w:rsidRPr="006C63BD" w:rsidRDefault="009326A8" w:rsidP="009326A8">
      <w:r w:rsidRPr="006C63BD">
        <w:t>12.08.2015 00:01:00</w:t>
      </w:r>
    </w:p>
    <w:p w:rsidR="00F159AC" w:rsidRDefault="009C02A5"/>
    <w:sectPr w:rsidR="00F1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2E"/>
    <w:rsid w:val="006C63BD"/>
    <w:rsid w:val="0088582E"/>
    <w:rsid w:val="009326A8"/>
    <w:rsid w:val="009C02A5"/>
    <w:rsid w:val="00A470A4"/>
    <w:rsid w:val="00BA3A0D"/>
    <w:rsid w:val="00CC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3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3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5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806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013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g.ru/styl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g.ru/gazet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2018-06-27T04:16:00Z</dcterms:created>
  <dcterms:modified xsi:type="dcterms:W3CDTF">2019-08-25T10:32:00Z</dcterms:modified>
</cp:coreProperties>
</file>