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DA" w:rsidRDefault="001F0EDA" w:rsidP="001F0EDA">
      <w:r>
        <w:t xml:space="preserve">Из воспоминаний Б.С. </w:t>
      </w:r>
      <w:proofErr w:type="spellStart"/>
      <w:r>
        <w:t>Оксенова</w:t>
      </w:r>
      <w:proofErr w:type="spellEnd"/>
      <w:r>
        <w:t xml:space="preserve">, </w:t>
      </w:r>
      <w:proofErr w:type="spellStart"/>
      <w:r>
        <w:t>однодельца</w:t>
      </w:r>
      <w:proofErr w:type="spellEnd"/>
      <w:r>
        <w:t xml:space="preserve"> </w:t>
      </w:r>
      <w:proofErr w:type="spellStart"/>
      <w:r>
        <w:t>А.Зилинга</w:t>
      </w:r>
      <w:proofErr w:type="spellEnd"/>
    </w:p>
    <w:p w:rsidR="001F0EDA" w:rsidRPr="001F0EDA" w:rsidRDefault="001F0EDA" w:rsidP="001F0EDA">
      <w:r>
        <w:t>«…</w:t>
      </w:r>
      <w:r w:rsidRPr="001F0EDA">
        <w:t xml:space="preserve">15 июня, т. е. почти через месяц после ареста старшего брата, пришли и за мной. Был проведён обыск, но после капитального ранее проведённого ничего существенного не нашли. Вели меня </w:t>
      </w:r>
      <w:proofErr w:type="spellStart"/>
      <w:r w:rsidRPr="001F0EDA">
        <w:t>Елуферьев</w:t>
      </w:r>
      <w:proofErr w:type="spellEnd"/>
      <w:r w:rsidRPr="001F0EDA">
        <w:t xml:space="preserve"> и другой </w:t>
      </w:r>
      <w:proofErr w:type="spellStart"/>
      <w:r w:rsidRPr="001F0EDA">
        <w:t>кэгэбэшник</w:t>
      </w:r>
      <w:proofErr w:type="spellEnd"/>
      <w:r w:rsidRPr="001F0EDA">
        <w:t xml:space="preserve"> – просто пешком, до Управления НКГБ, которое находилось тогда в теперешнем главном корпусе ТГАСУ. Они хвалили 1937 год, когда было достаточно одного доноса, чтобы человека осудили на длительный срок.</w:t>
      </w:r>
    </w:p>
    <w:p w:rsidR="00060FFC" w:rsidRDefault="001F0EDA" w:rsidP="00060FFC">
      <w:pPr>
        <w:ind w:firstLine="397"/>
        <w:jc w:val="both"/>
      </w:pPr>
      <w:r w:rsidRPr="001F0EDA">
        <w:t xml:space="preserve">Сразу я был препровождён к упомянутому ранее Волкову (замначальника УНКГБ), который, видимо, хотел меня сразу </w:t>
      </w:r>
      <w:proofErr w:type="gramStart"/>
      <w:r w:rsidRPr="001F0EDA">
        <w:t>расколоть</w:t>
      </w:r>
      <w:proofErr w:type="gramEnd"/>
      <w:r w:rsidRPr="001F0EDA">
        <w:t xml:space="preserve"> и хвалил </w:t>
      </w:r>
      <w:proofErr w:type="spellStart"/>
      <w:r w:rsidRPr="001F0EDA">
        <w:t>Зилинга</w:t>
      </w:r>
      <w:proofErr w:type="spellEnd"/>
      <w:r w:rsidRPr="001F0EDA">
        <w:t xml:space="preserve">, который «так и режет, настоящий немецкий рыцарь». Альфред </w:t>
      </w:r>
      <w:proofErr w:type="spellStart"/>
      <w:r w:rsidRPr="001F0EDA">
        <w:t>Зилинг</w:t>
      </w:r>
      <w:proofErr w:type="spellEnd"/>
      <w:r w:rsidRPr="001F0EDA">
        <w:t xml:space="preserve"> был, видимо, особенно обозлён на власть, так как и отец, и дед были у него расстреляны. Он демонстративно называл себя «немцем», хотя на самом деле кровь у него была смешанной. Немецкого языка он не знал, но дома у него было целое войско оловянных солдатиков, которые имели свои воинские звания. Он знал персонально каждого и воспринимал их как настоящих немецких солдат и офицеров. Кроме того, он занимался «спартанским» самовоспитанием: клал под матрац камни, зимой одевался очень легко. Я никогда не разделял этих его увлечений. Иногда приходили из школы учителя, которых он встречал недружелюбно. Я был у него дома всего один или два раза, но по дороге домой из школы мы </w:t>
      </w:r>
      <w:r w:rsidRPr="00060FFC">
        <w:t xml:space="preserve">обменивались мнениями. Вот такой человек был находкой для КГБ. Он в глаза говорил им всякие дерзости. Когда, например, его арестовывал Аарон Лев, то на его вопрос, какой вы национальности, он ответил: «У нас всякие национальности, </w:t>
      </w:r>
      <w:proofErr w:type="gramStart"/>
      <w:r w:rsidRPr="00060FFC">
        <w:t>кроме</w:t>
      </w:r>
      <w:proofErr w:type="gramEnd"/>
      <w:r w:rsidRPr="00060FFC">
        <w:t xml:space="preserve"> жидовской». А когда тётя, которая его воспитывала, заплакала, он сказал: «Перед кем ты плачешь? Перед этой </w:t>
      </w:r>
      <w:proofErr w:type="spellStart"/>
      <w:proofErr w:type="gramStart"/>
      <w:r w:rsidRPr="00060FFC">
        <w:t>сволочью</w:t>
      </w:r>
      <w:proofErr w:type="spellEnd"/>
      <w:proofErr w:type="gramEnd"/>
      <w:r w:rsidRPr="00060FFC">
        <w:t>? Жалко мне слёз твоих</w:t>
      </w:r>
      <w:proofErr w:type="gramStart"/>
      <w:r w:rsidRPr="00060FFC">
        <w:t>…»</w:t>
      </w:r>
      <w:r w:rsidR="00060FFC" w:rsidRPr="00060FFC">
        <w:t xml:space="preserve"> (…) </w:t>
      </w:r>
      <w:proofErr w:type="gramEnd"/>
    </w:p>
    <w:p w:rsidR="00060FFC" w:rsidRPr="00060FFC" w:rsidRDefault="00060FFC" w:rsidP="00060FFC">
      <w:pPr>
        <w:ind w:firstLine="397"/>
        <w:jc w:val="both"/>
        <w:rPr>
          <w:rFonts w:ascii="Palatino Linotype" w:hAnsi="Palatino Linotype"/>
        </w:rPr>
      </w:pPr>
      <w:r w:rsidRPr="00060FFC">
        <w:rPr>
          <w:rFonts w:ascii="Palatino Linotype" w:hAnsi="Palatino Linotype"/>
        </w:rPr>
        <w:t>5-6 октября состоялся суд. Нас привезли к современному зданию военкомата (угол Советской и Фрунзе). Хотя никакого отношения к Армии мы не имели, судили нас на закрытом заседании Военного трибунала Западно-Сибирского Военного округа (что-то вроде выездной сессии…). Люди были, по-моему, из Новосибирска. Председ</w:t>
      </w:r>
      <w:r w:rsidRPr="00060FFC">
        <w:rPr>
          <w:rFonts w:ascii="Palatino Linotype" w:hAnsi="Palatino Linotype"/>
        </w:rPr>
        <w:t>а</w:t>
      </w:r>
      <w:r w:rsidRPr="00060FFC">
        <w:rPr>
          <w:rFonts w:ascii="Palatino Linotype" w:hAnsi="Palatino Linotype"/>
        </w:rPr>
        <w:t>тельствовал подполковник Павловский – маленький человечек, который от злости постоянно ёрзал на стуле. Конечно, судьи во</w:t>
      </w:r>
      <w:r w:rsidRPr="00060FFC">
        <w:rPr>
          <w:rFonts w:ascii="Palatino Linotype" w:hAnsi="Palatino Linotype"/>
        </w:rPr>
        <w:t>з</w:t>
      </w:r>
      <w:r w:rsidRPr="00060FFC">
        <w:rPr>
          <w:rFonts w:ascii="Palatino Linotype" w:hAnsi="Palatino Linotype"/>
        </w:rPr>
        <w:t xml:space="preserve">мущались, какие мы </w:t>
      </w:r>
      <w:proofErr w:type="gramStart"/>
      <w:r w:rsidRPr="00060FFC">
        <w:rPr>
          <w:rFonts w:ascii="Palatino Linotype" w:hAnsi="Palatino Linotype"/>
        </w:rPr>
        <w:t>мерзавцы</w:t>
      </w:r>
      <w:proofErr w:type="gramEnd"/>
      <w:r w:rsidRPr="00060FFC">
        <w:rPr>
          <w:rFonts w:ascii="Palatino Linotype" w:hAnsi="Palatino Linotype"/>
        </w:rPr>
        <w:t xml:space="preserve">. Как всегда вызывающе вёл себя Альфред </w:t>
      </w:r>
      <w:proofErr w:type="spellStart"/>
      <w:r w:rsidRPr="00060FFC">
        <w:rPr>
          <w:rFonts w:ascii="Palatino Linotype" w:hAnsi="Palatino Linotype"/>
        </w:rPr>
        <w:t>Зилинг</w:t>
      </w:r>
      <w:proofErr w:type="spellEnd"/>
      <w:r w:rsidRPr="00060FFC">
        <w:rPr>
          <w:rFonts w:ascii="Palatino Linotype" w:hAnsi="Palatino Linotype"/>
        </w:rPr>
        <w:t>. Когда, например, судья сказал, что за гр</w:t>
      </w:r>
      <w:r w:rsidRPr="00060FFC">
        <w:rPr>
          <w:rFonts w:ascii="Palatino Linotype" w:hAnsi="Palatino Linotype"/>
        </w:rPr>
        <w:t>а</w:t>
      </w:r>
      <w:r w:rsidRPr="00060FFC">
        <w:rPr>
          <w:rFonts w:ascii="Palatino Linotype" w:hAnsi="Palatino Linotype"/>
        </w:rPr>
        <w:t>ницей большая безработица, он отреагировал: «А там безработные живут лучше, чем у нас раб</w:t>
      </w:r>
      <w:r w:rsidRPr="00060FFC">
        <w:rPr>
          <w:rFonts w:ascii="Palatino Linotype" w:hAnsi="Palatino Linotype"/>
        </w:rPr>
        <w:t>о</w:t>
      </w:r>
      <w:r w:rsidRPr="00060FFC">
        <w:rPr>
          <w:rFonts w:ascii="Palatino Linotype" w:hAnsi="Palatino Linotype"/>
        </w:rPr>
        <w:t>чие». Предлагалось даже дать ему высшую меру наказания, но решили, что достаточно «видеть его за решё</w:t>
      </w:r>
      <w:r w:rsidRPr="00060FFC">
        <w:rPr>
          <w:rFonts w:ascii="Palatino Linotype" w:hAnsi="Palatino Linotype"/>
        </w:rPr>
        <w:t>т</w:t>
      </w:r>
      <w:r w:rsidRPr="00060FFC">
        <w:rPr>
          <w:rFonts w:ascii="Palatino Linotype" w:hAnsi="Palatino Linotype"/>
        </w:rPr>
        <w:t>кой».</w:t>
      </w:r>
    </w:p>
    <w:p w:rsidR="00060FFC" w:rsidRPr="00060FFC" w:rsidRDefault="00060FFC" w:rsidP="00060FFC">
      <w:pPr>
        <w:ind w:firstLine="397"/>
        <w:jc w:val="both"/>
        <w:rPr>
          <w:rFonts w:ascii="Palatino Linotype" w:hAnsi="Palatino Linotype"/>
        </w:rPr>
      </w:pPr>
      <w:r w:rsidRPr="00060FFC">
        <w:rPr>
          <w:rFonts w:ascii="Palatino Linotype" w:hAnsi="Palatino Linotype"/>
        </w:rPr>
        <w:t>Только на суде я узнал повод для нашего ареста. Оказывается, н</w:t>
      </w:r>
      <w:r w:rsidRPr="00060FFC">
        <w:rPr>
          <w:rFonts w:ascii="Palatino Linotype" w:hAnsi="Palatino Linotype"/>
        </w:rPr>
        <w:t>е</w:t>
      </w:r>
      <w:r w:rsidRPr="00060FFC">
        <w:rPr>
          <w:rFonts w:ascii="Palatino Linotype" w:hAnsi="Palatino Linotype"/>
        </w:rPr>
        <w:t xml:space="preserve">кий Баранов, бывший сотрудник КГБ, документально признанный психическим больным, стал предлагать </w:t>
      </w:r>
      <w:proofErr w:type="spellStart"/>
      <w:r w:rsidRPr="00060FFC">
        <w:rPr>
          <w:rFonts w:ascii="Palatino Linotype" w:hAnsi="Palatino Linotype"/>
        </w:rPr>
        <w:t>Зилингу</w:t>
      </w:r>
      <w:proofErr w:type="spellEnd"/>
      <w:r w:rsidRPr="00060FFC">
        <w:rPr>
          <w:rFonts w:ascii="Palatino Linotype" w:hAnsi="Palatino Linotype"/>
        </w:rPr>
        <w:t xml:space="preserve"> организовать восст</w:t>
      </w:r>
      <w:r w:rsidRPr="00060FFC">
        <w:rPr>
          <w:rFonts w:ascii="Palatino Linotype" w:hAnsi="Palatino Linotype"/>
        </w:rPr>
        <w:t>а</w:t>
      </w:r>
      <w:r w:rsidRPr="00060FFC">
        <w:rPr>
          <w:rFonts w:ascii="Palatino Linotype" w:hAnsi="Palatino Linotype"/>
        </w:rPr>
        <w:t>ние в Томске. Для этого где-то достали пару толовых шашек, а с помощью старых документов Баранов конфисковал у бывших школьников три мелкокалиберных винтовки (то ли учебные, то ли настоящие, похищенные в школах). Баранов предл</w:t>
      </w:r>
      <w:r>
        <w:rPr>
          <w:rFonts w:ascii="Palatino Linotype" w:hAnsi="Palatino Linotype"/>
        </w:rPr>
        <w:t>о</w:t>
      </w:r>
      <w:r w:rsidRPr="00060FFC">
        <w:rPr>
          <w:rFonts w:ascii="Palatino Linotype" w:hAnsi="Palatino Linotype"/>
        </w:rPr>
        <w:t xml:space="preserve">жил </w:t>
      </w:r>
      <w:proofErr w:type="spellStart"/>
      <w:r w:rsidRPr="00060FFC">
        <w:rPr>
          <w:rFonts w:ascii="Palatino Linotype" w:hAnsi="Palatino Linotype"/>
        </w:rPr>
        <w:t>Зилингу</w:t>
      </w:r>
      <w:proofErr w:type="spellEnd"/>
      <w:r w:rsidRPr="00060FFC">
        <w:rPr>
          <w:rFonts w:ascii="Palatino Linotype" w:hAnsi="Palatino Linotype"/>
        </w:rPr>
        <w:t xml:space="preserve"> назвать н</w:t>
      </w:r>
      <w:r w:rsidRPr="00060FFC">
        <w:rPr>
          <w:rFonts w:ascii="Palatino Linotype" w:hAnsi="Palatino Linotype"/>
        </w:rPr>
        <w:t>е</w:t>
      </w:r>
      <w:r w:rsidRPr="00060FFC">
        <w:rPr>
          <w:rFonts w:ascii="Palatino Linotype" w:hAnsi="Palatino Linotype"/>
        </w:rPr>
        <w:t>сколько человек, которые придут к начальнику гарнизона Томска и под угрозой оружия заставят его дать приказ о сдаче оружия</w:t>
      </w:r>
      <w:proofErr w:type="gramStart"/>
      <w:r w:rsidRPr="00060FFC">
        <w:rPr>
          <w:rFonts w:ascii="Palatino Linotype" w:hAnsi="Palatino Linotype"/>
        </w:rPr>
        <w:t>… Н</w:t>
      </w:r>
      <w:proofErr w:type="gramEnd"/>
      <w:r w:rsidRPr="00060FFC">
        <w:rPr>
          <w:rFonts w:ascii="Palatino Linotype" w:hAnsi="Palatino Linotype"/>
        </w:rPr>
        <w:t xml:space="preserve">у и далее восстание пойдёт по восходящей. </w:t>
      </w:r>
      <w:proofErr w:type="spellStart"/>
      <w:r w:rsidRPr="00060FFC">
        <w:rPr>
          <w:rFonts w:ascii="Palatino Linotype" w:hAnsi="Palatino Linotype"/>
        </w:rPr>
        <w:t>Зилинг</w:t>
      </w:r>
      <w:proofErr w:type="spellEnd"/>
      <w:r w:rsidRPr="00060FFC">
        <w:rPr>
          <w:rFonts w:ascii="Palatino Linotype" w:hAnsi="Palatino Linotype"/>
        </w:rPr>
        <w:t xml:space="preserve"> н</w:t>
      </w:r>
      <w:r w:rsidRPr="00060FFC">
        <w:rPr>
          <w:rFonts w:ascii="Palatino Linotype" w:hAnsi="Palatino Linotype"/>
        </w:rPr>
        <w:t>а</w:t>
      </w:r>
      <w:r w:rsidRPr="00060FFC">
        <w:rPr>
          <w:rFonts w:ascii="Palatino Linotype" w:hAnsi="Palatino Linotype"/>
        </w:rPr>
        <w:t>звал среди тех, кто готов принять в этом участие, нас с братом. Мы же понятия об этом не имели и, конечно бы, отвергли эту чушь. План был детским, крайне несерьёзным. Не сомневаюсь, что взрослые дяди из КГБ всё понимали</w:t>
      </w:r>
      <w:proofErr w:type="gramStart"/>
      <w:r w:rsidRPr="00060FFC">
        <w:rPr>
          <w:rFonts w:ascii="Palatino Linotype" w:hAnsi="Palatino Linotype"/>
        </w:rPr>
        <w:t xml:space="preserve"> ,</w:t>
      </w:r>
      <w:proofErr w:type="gramEnd"/>
      <w:r w:rsidRPr="00060FFC">
        <w:rPr>
          <w:rFonts w:ascii="Palatino Linotype" w:hAnsi="Palatino Linotype"/>
        </w:rPr>
        <w:t xml:space="preserve"> но им надо было ухватиться за это и ра</w:t>
      </w:r>
      <w:r w:rsidRPr="00060FFC">
        <w:rPr>
          <w:rFonts w:ascii="Palatino Linotype" w:hAnsi="Palatino Linotype"/>
        </w:rPr>
        <w:t>з</w:t>
      </w:r>
      <w:r w:rsidRPr="00060FFC">
        <w:rPr>
          <w:rFonts w:ascii="Palatino Linotype" w:hAnsi="Palatino Linotype"/>
        </w:rPr>
        <w:t>дуть дело.</w:t>
      </w:r>
    </w:p>
    <w:p w:rsidR="00060FFC" w:rsidRPr="00060FFC" w:rsidRDefault="00060FFC" w:rsidP="00060FFC">
      <w:pPr>
        <w:ind w:firstLine="397"/>
        <w:jc w:val="both"/>
        <w:rPr>
          <w:rFonts w:ascii="Palatino Linotype" w:hAnsi="Palatino Linotype"/>
        </w:rPr>
      </w:pPr>
      <w:r w:rsidRPr="00060FFC">
        <w:rPr>
          <w:rFonts w:ascii="Palatino Linotype" w:hAnsi="Palatino Linotype"/>
        </w:rPr>
        <w:lastRenderedPageBreak/>
        <w:t>Этот абсурдный план и послужил, видимо, основанием накидать нам целый ряд статей:</w:t>
      </w:r>
    </w:p>
    <w:p w:rsidR="00060FFC" w:rsidRPr="00060FFC" w:rsidRDefault="00060FFC" w:rsidP="00060FFC">
      <w:pPr>
        <w:ind w:firstLine="397"/>
        <w:jc w:val="both"/>
        <w:rPr>
          <w:rFonts w:ascii="Palatino Linotype" w:hAnsi="Palatino Linotype"/>
        </w:rPr>
      </w:pPr>
      <w:r w:rsidRPr="00060FFC">
        <w:rPr>
          <w:rFonts w:ascii="Palatino Linotype" w:hAnsi="Palatino Linotype"/>
        </w:rPr>
        <w:t>17-58-6 – «Соучастие в терроре» – из-за того, что мы могли между собой говорить, чтоб лучше Сталина не было.</w:t>
      </w:r>
    </w:p>
    <w:p w:rsidR="00060FFC" w:rsidRPr="00060FFC" w:rsidRDefault="00060FFC" w:rsidP="00060FFC">
      <w:pPr>
        <w:ind w:firstLine="397"/>
        <w:jc w:val="both"/>
        <w:rPr>
          <w:rFonts w:ascii="Palatino Linotype" w:hAnsi="Palatino Linotype"/>
        </w:rPr>
      </w:pPr>
      <w:r w:rsidRPr="00060FFC">
        <w:rPr>
          <w:rFonts w:ascii="Palatino Linotype" w:hAnsi="Palatino Linotype"/>
        </w:rPr>
        <w:t>19-58-2 – «Подготовка к восстанию».</w:t>
      </w:r>
    </w:p>
    <w:p w:rsidR="00060FFC" w:rsidRPr="00060FFC" w:rsidRDefault="00060FFC" w:rsidP="00060FFC">
      <w:pPr>
        <w:ind w:firstLine="397"/>
        <w:jc w:val="both"/>
        <w:rPr>
          <w:rFonts w:ascii="Palatino Linotype" w:hAnsi="Palatino Linotype"/>
        </w:rPr>
      </w:pPr>
      <w:r w:rsidRPr="00060FFC">
        <w:rPr>
          <w:rFonts w:ascii="Palatino Linotype" w:hAnsi="Palatino Linotype"/>
        </w:rPr>
        <w:t>58-10 часть 2 – «Пропаганда и агитация против Советской вл</w:t>
      </w:r>
      <w:r w:rsidRPr="00060FFC">
        <w:rPr>
          <w:rFonts w:ascii="Palatino Linotype" w:hAnsi="Palatino Linotype"/>
        </w:rPr>
        <w:t>а</w:t>
      </w:r>
      <w:r w:rsidRPr="00060FFC">
        <w:rPr>
          <w:rFonts w:ascii="Palatino Linotype" w:hAnsi="Palatino Linotype"/>
        </w:rPr>
        <w:t>сти».</w:t>
      </w:r>
    </w:p>
    <w:p w:rsidR="00060FFC" w:rsidRPr="00060FFC" w:rsidRDefault="00060FFC" w:rsidP="00060FFC">
      <w:pPr>
        <w:ind w:firstLine="397"/>
        <w:jc w:val="both"/>
        <w:rPr>
          <w:rFonts w:ascii="Palatino Linotype" w:hAnsi="Palatino Linotype"/>
        </w:rPr>
      </w:pPr>
      <w:r w:rsidRPr="00060FFC">
        <w:rPr>
          <w:rFonts w:ascii="Palatino Linotype" w:hAnsi="Palatino Linotype"/>
        </w:rPr>
        <w:t xml:space="preserve">58-11 – «Групповое дело». </w:t>
      </w:r>
    </w:p>
    <w:p w:rsidR="00060FFC" w:rsidRPr="00060FFC" w:rsidRDefault="00060FFC" w:rsidP="00060FFC">
      <w:pPr>
        <w:ind w:firstLine="397"/>
        <w:jc w:val="both"/>
        <w:rPr>
          <w:rFonts w:ascii="Palatino Linotype" w:hAnsi="Palatino Linotype"/>
        </w:rPr>
      </w:pPr>
      <w:r w:rsidRPr="00060FFC">
        <w:rPr>
          <w:rFonts w:ascii="Palatino Linotype" w:hAnsi="Palatino Linotype"/>
        </w:rPr>
        <w:t xml:space="preserve">Наш защитник – опытный адвокат Кротов, который, как мы потом узнали, получил неплохие деньги от родителей подсудимых, но – пользуясь закрытостью заседания, </w:t>
      </w:r>
      <w:proofErr w:type="gramStart"/>
      <w:r w:rsidRPr="00060FFC">
        <w:rPr>
          <w:rFonts w:ascii="Palatino Linotype" w:hAnsi="Palatino Linotype"/>
        </w:rPr>
        <w:t>костерил</w:t>
      </w:r>
      <w:proofErr w:type="gramEnd"/>
      <w:r w:rsidRPr="00060FFC">
        <w:rPr>
          <w:rFonts w:ascii="Palatino Linotype" w:hAnsi="Palatino Linotype"/>
        </w:rPr>
        <w:t xml:space="preserve"> нас гораздо больше пр</w:t>
      </w:r>
      <w:r w:rsidRPr="00060FFC">
        <w:rPr>
          <w:rFonts w:ascii="Palatino Linotype" w:hAnsi="Palatino Linotype"/>
        </w:rPr>
        <w:t>о</w:t>
      </w:r>
      <w:r w:rsidRPr="00060FFC">
        <w:rPr>
          <w:rFonts w:ascii="Palatino Linotype" w:hAnsi="Palatino Linotype"/>
        </w:rPr>
        <w:t>курора. Ни одного слова в защиту нас он не сказал. Он страшно боя</w:t>
      </w:r>
      <w:r w:rsidRPr="00060FFC">
        <w:rPr>
          <w:rFonts w:ascii="Palatino Linotype" w:hAnsi="Palatino Linotype"/>
        </w:rPr>
        <w:t>л</w:t>
      </w:r>
      <w:r w:rsidRPr="00060FFC">
        <w:rPr>
          <w:rFonts w:ascii="Palatino Linotype" w:hAnsi="Palatino Linotype"/>
        </w:rPr>
        <w:t>ся выразить малейшее сочувствие обвиняемым по политическим мотивам. Он говорил потом, что если бы они огр</w:t>
      </w:r>
      <w:r w:rsidRPr="00060FFC">
        <w:rPr>
          <w:rFonts w:ascii="Palatino Linotype" w:hAnsi="Palatino Linotype"/>
        </w:rPr>
        <w:t>а</w:t>
      </w:r>
      <w:r w:rsidRPr="00060FFC">
        <w:rPr>
          <w:rFonts w:ascii="Palatino Linotype" w:hAnsi="Palatino Linotype"/>
        </w:rPr>
        <w:t>били банк, убили бы несколько человек, то он бы добился смягчения приговора, а тут – бе</w:t>
      </w:r>
      <w:r w:rsidRPr="00060FFC">
        <w:rPr>
          <w:rFonts w:ascii="Palatino Linotype" w:hAnsi="Palatino Linotype"/>
        </w:rPr>
        <w:t>с</w:t>
      </w:r>
      <w:r w:rsidRPr="00060FFC">
        <w:rPr>
          <w:rFonts w:ascii="Palatino Linotype" w:hAnsi="Palatino Linotype"/>
        </w:rPr>
        <w:t>силен.</w:t>
      </w:r>
    </w:p>
    <w:p w:rsidR="00060FFC" w:rsidRPr="00060FFC" w:rsidRDefault="00060FFC" w:rsidP="00060FFC">
      <w:pPr>
        <w:ind w:firstLine="397"/>
        <w:jc w:val="both"/>
        <w:rPr>
          <w:rFonts w:ascii="Palatino Linotype" w:hAnsi="Palatino Linotype"/>
        </w:rPr>
      </w:pPr>
      <w:r w:rsidRPr="00060FFC">
        <w:rPr>
          <w:rFonts w:ascii="Palatino Linotype" w:hAnsi="Palatino Linotype"/>
        </w:rPr>
        <w:t xml:space="preserve">Прокурор оказался лучше. Помимо снятых статей 17-58-8 и 19-52-2, он предложил снять и 58-11, так как не </w:t>
      </w:r>
      <w:proofErr w:type="gramStart"/>
      <w:r w:rsidRPr="00060FFC">
        <w:rPr>
          <w:rFonts w:ascii="Palatino Linotype" w:hAnsi="Palatino Linotype"/>
        </w:rPr>
        <w:t>усматривал какой-то группы с распределением ролей… просто были</w:t>
      </w:r>
      <w:proofErr w:type="gramEnd"/>
      <w:r w:rsidRPr="00060FFC">
        <w:rPr>
          <w:rFonts w:ascii="Palatino Linotype" w:hAnsi="Palatino Linotype"/>
        </w:rPr>
        <w:t>, мол, разговоры, но определённой цели, где каждому отводилось своё место, не б</w:t>
      </w:r>
      <w:r w:rsidRPr="00060FFC">
        <w:rPr>
          <w:rFonts w:ascii="Palatino Linotype" w:hAnsi="Palatino Linotype"/>
        </w:rPr>
        <w:t>ы</w:t>
      </w:r>
      <w:r w:rsidRPr="00060FFC">
        <w:rPr>
          <w:rFonts w:ascii="Palatino Linotype" w:hAnsi="Palatino Linotype"/>
        </w:rPr>
        <w:t>ло.</w:t>
      </w:r>
    </w:p>
    <w:p w:rsidR="00060FFC" w:rsidRPr="00060FFC" w:rsidRDefault="00060FFC" w:rsidP="00060FFC">
      <w:pPr>
        <w:ind w:firstLine="397"/>
        <w:jc w:val="both"/>
        <w:rPr>
          <w:rFonts w:ascii="Palatino Linotype" w:hAnsi="Palatino Linotype"/>
        </w:rPr>
      </w:pPr>
      <w:r w:rsidRPr="00060FFC">
        <w:rPr>
          <w:rFonts w:ascii="Palatino Linotype" w:hAnsi="Palatino Linotype"/>
        </w:rPr>
        <w:t xml:space="preserve">Осудили нас так: старшему брату и </w:t>
      </w:r>
      <w:proofErr w:type="spellStart"/>
      <w:r w:rsidRPr="00060FFC">
        <w:rPr>
          <w:rFonts w:ascii="Palatino Linotype" w:hAnsi="Palatino Linotype"/>
        </w:rPr>
        <w:t>Зилингу</w:t>
      </w:r>
      <w:proofErr w:type="spellEnd"/>
      <w:r w:rsidRPr="00060FFC">
        <w:rPr>
          <w:rFonts w:ascii="Palatino Linotype" w:hAnsi="Palatino Linotype"/>
        </w:rPr>
        <w:t xml:space="preserve"> – по 10 лет лагерей. Мне – 7, другим не помню, да я их и не знал.</w:t>
      </w:r>
    </w:p>
    <w:p w:rsidR="00060FFC" w:rsidRPr="00060FFC" w:rsidRDefault="00060FFC" w:rsidP="00060FFC">
      <w:pPr>
        <w:ind w:firstLine="397"/>
        <w:jc w:val="both"/>
        <w:rPr>
          <w:rFonts w:ascii="Palatino Linotype" w:hAnsi="Palatino Linotype"/>
        </w:rPr>
      </w:pPr>
      <w:r w:rsidRPr="00060FFC">
        <w:rPr>
          <w:rFonts w:ascii="Palatino Linotype" w:hAnsi="Palatino Linotype"/>
        </w:rPr>
        <w:t>Закрытость заседаний политических процессов, по моему глубокому убеждению, объяснялась тем, что если бы народ присутс</w:t>
      </w:r>
      <w:r w:rsidRPr="00060FFC">
        <w:rPr>
          <w:rFonts w:ascii="Palatino Linotype" w:hAnsi="Palatino Linotype"/>
        </w:rPr>
        <w:t>т</w:t>
      </w:r>
      <w:r w:rsidRPr="00060FFC">
        <w:rPr>
          <w:rFonts w:ascii="Palatino Linotype" w:hAnsi="Palatino Linotype"/>
        </w:rPr>
        <w:t>вовал в зале, он хотя и промолчал бы (из-за боязни), но подумал бы: «А за что их судят?» Исключения составляли знаменитые троцкистско-</w:t>
      </w:r>
      <w:proofErr w:type="spellStart"/>
      <w:r w:rsidRPr="00060FFC">
        <w:rPr>
          <w:rFonts w:ascii="Palatino Linotype" w:hAnsi="Palatino Linotype"/>
        </w:rPr>
        <w:t>бухаринские</w:t>
      </w:r>
      <w:proofErr w:type="spellEnd"/>
      <w:r w:rsidRPr="00060FFC">
        <w:rPr>
          <w:rFonts w:ascii="Palatino Linotype" w:hAnsi="Palatino Linotype"/>
        </w:rPr>
        <w:t xml:space="preserve"> процессы, но там была проведена особая подготовка подс</w:t>
      </w:r>
      <w:r w:rsidRPr="00060FFC">
        <w:rPr>
          <w:rFonts w:ascii="Palatino Linotype" w:hAnsi="Palatino Linotype"/>
        </w:rPr>
        <w:t>у</w:t>
      </w:r>
      <w:r w:rsidRPr="00060FFC">
        <w:rPr>
          <w:rFonts w:ascii="Palatino Linotype" w:hAnsi="Palatino Linotype"/>
        </w:rPr>
        <w:t>димых и демонстрация для иностранцев.</w:t>
      </w:r>
      <w:r>
        <w:rPr>
          <w:rFonts w:ascii="Palatino Linotype" w:hAnsi="Palatino Linotype"/>
        </w:rPr>
        <w:t xml:space="preserve"> </w:t>
      </w:r>
      <w:r w:rsidRPr="00060FFC">
        <w:rPr>
          <w:rFonts w:ascii="Palatino Linotype" w:hAnsi="Palatino Linotype"/>
        </w:rPr>
        <w:t>После суда нас перевели в общую камеру, где мы были недолго</w:t>
      </w:r>
      <w:r>
        <w:rPr>
          <w:rFonts w:ascii="Palatino Linotype" w:hAnsi="Palatino Linotype"/>
        </w:rPr>
        <w:t>….</w:t>
      </w:r>
      <w:bookmarkStart w:id="0" w:name="_GoBack"/>
      <w:bookmarkEnd w:id="0"/>
    </w:p>
    <w:p w:rsidR="001F0EDA" w:rsidRPr="001F0EDA" w:rsidRDefault="001F0EDA" w:rsidP="001F0EDA"/>
    <w:p w:rsidR="00F159AC" w:rsidRDefault="00060FFC"/>
    <w:sectPr w:rsidR="00F1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D6"/>
    <w:rsid w:val="00060FFC"/>
    <w:rsid w:val="001F0EDA"/>
    <w:rsid w:val="00632ED6"/>
    <w:rsid w:val="00A470A4"/>
    <w:rsid w:val="00C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2018-06-17T15:16:00Z</dcterms:created>
  <dcterms:modified xsi:type="dcterms:W3CDTF">2018-06-17T15:29:00Z</dcterms:modified>
</cp:coreProperties>
</file>