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F3" w:rsidRDefault="00010AF3" w:rsidP="00010AF3">
      <w:pPr>
        <w:jc w:val="center"/>
        <w:rPr>
          <w:b/>
          <w:bCs/>
        </w:rPr>
      </w:pPr>
      <w:r w:rsidRPr="00163280">
        <w:t>Александр КОЗЛОВ</w:t>
      </w:r>
    </w:p>
    <w:p w:rsidR="00010AF3" w:rsidRPr="00163280" w:rsidRDefault="00010AF3" w:rsidP="00010AF3">
      <w:pPr>
        <w:jc w:val="center"/>
        <w:rPr>
          <w:b/>
          <w:bCs/>
        </w:rPr>
      </w:pPr>
      <w:proofErr w:type="spellStart"/>
      <w:r w:rsidRPr="00163280">
        <w:rPr>
          <w:b/>
          <w:bCs/>
        </w:rPr>
        <w:t>Варпаховский</w:t>
      </w:r>
      <w:proofErr w:type="spellEnd"/>
      <w:r w:rsidRPr="00163280">
        <w:rPr>
          <w:b/>
          <w:bCs/>
        </w:rPr>
        <w:t xml:space="preserve"> Леонид Викторович</w:t>
      </w: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51"/>
      </w:tblGrid>
      <w:tr w:rsidR="00163280" w:rsidRPr="00163280" w:rsidTr="00010AF3">
        <w:trPr>
          <w:tblCellSpacing w:w="6" w:type="dxa"/>
        </w:trPr>
        <w:tc>
          <w:tcPr>
            <w:tcW w:w="4987" w:type="pct"/>
            <w:vAlign w:val="center"/>
            <w:hideMark/>
          </w:tcPr>
          <w:p w:rsidR="00163280" w:rsidRPr="00163280" w:rsidRDefault="00163280" w:rsidP="00010AF3"/>
        </w:tc>
      </w:tr>
      <w:tr w:rsidR="00163280" w:rsidRPr="00163280" w:rsidTr="00010AF3">
        <w:trPr>
          <w:tblCellSpacing w:w="6" w:type="dxa"/>
        </w:trPr>
        <w:tc>
          <w:tcPr>
            <w:tcW w:w="4987" w:type="pct"/>
            <w:vAlign w:val="center"/>
            <w:hideMark/>
          </w:tcPr>
          <w:p w:rsidR="00010AF3" w:rsidRDefault="00163280" w:rsidP="00163280">
            <w:r w:rsidRPr="00163280">
              <w:rPr>
                <w:b/>
                <w:bCs/>
              </w:rPr>
              <w:t xml:space="preserve">29 марта 2003 г. исполнилось 95 лет со дня рождения выдающегося советского режиссера Леонида Викторовича </w:t>
            </w:r>
            <w:proofErr w:type="spellStart"/>
            <w:r w:rsidRPr="00163280">
              <w:rPr>
                <w:b/>
                <w:bCs/>
              </w:rPr>
              <w:t>Варпаховского</w:t>
            </w:r>
            <w:proofErr w:type="spellEnd"/>
            <w:r w:rsidRPr="00163280">
              <w:rPr>
                <w:b/>
                <w:bCs/>
              </w:rPr>
              <w:t xml:space="preserve">. Его судьба была и счастливой, и трагичной, долгие годы связанной с Колымой, с Магаданским театром. Уже в конце жизни, преодолев многие испытания, Л. В. </w:t>
            </w:r>
            <w:proofErr w:type="spellStart"/>
            <w:r w:rsidRPr="00163280">
              <w:rPr>
                <w:b/>
                <w:bCs/>
              </w:rPr>
              <w:t>Варпаховский</w:t>
            </w:r>
            <w:proofErr w:type="spellEnd"/>
            <w:r w:rsidRPr="00163280">
              <w:rPr>
                <w:b/>
                <w:bCs/>
              </w:rPr>
              <w:t xml:space="preserve"> вспоминал: "Я успел окончить Московский университет, поработать театральным художником, был рецензентом, опубликовал несколько критических статей в "толстых" журналах и даже играл на ударных инструментах в джаз-оркестрах</w:t>
            </w:r>
            <w:r w:rsidRPr="00163280">
              <w:t>.</w:t>
            </w:r>
            <w:r w:rsidRPr="00163280">
              <w:br/>
            </w:r>
            <w:r w:rsidRPr="00163280">
              <w:br/>
              <w:t xml:space="preserve">Но мечта стать режиссером по-прежнему не давала мне покоя". Возможно, эта мечта так бы и не осуществилась, однако путь к ней открылся для 25-летнего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после перехода из Московского театра сатиры в театр В. Э. Мейерхольда. </w:t>
            </w:r>
            <w:r w:rsidRPr="00163280">
              <w:br/>
            </w:r>
            <w:r w:rsidRPr="00163280">
              <w:br/>
              <w:t xml:space="preserve">Принятый сюда на должность ученого секретаря, он стал выполнять не только свои непосредственные обязанности, но под руководством Всеволода </w:t>
            </w:r>
            <w:proofErr w:type="spellStart"/>
            <w:r w:rsidRPr="00163280">
              <w:t>Эмильевича</w:t>
            </w:r>
            <w:proofErr w:type="spellEnd"/>
            <w:r w:rsidRPr="00163280">
              <w:t xml:space="preserve"> постигал мастерство режиссуры. Все это наложило огромный отпечаток на все последующее театральное творчество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>. </w:t>
            </w:r>
            <w:r w:rsidRPr="00163280">
              <w:br/>
            </w:r>
            <w:r w:rsidRPr="00163280">
              <w:br/>
              <w:t xml:space="preserve">"С лета 1933 г., - вспоминал он, - начался почти трехлетний период моего близкого сотрудничества с Всеволодом </w:t>
            </w:r>
            <w:proofErr w:type="spellStart"/>
            <w:r w:rsidRPr="00163280">
              <w:t>Эмильевичем</w:t>
            </w:r>
            <w:proofErr w:type="spellEnd"/>
            <w:r w:rsidRPr="00163280">
              <w:t xml:space="preserve">. Это было время постановок "Дамы с камелиями" А. Дюма, водевилей А. Чехова (спектакль назывался "Тридцать три обморока"), "Пиковой дамы" П. Чайковского в Ленинградском Малом оперном театре и создание второй редакции "Горе от ума" А. Грибоедова. На протяжении всего этого периода я встречался с Мейерхольдом почти ежедневно не только на </w:t>
            </w:r>
            <w:proofErr w:type="spellStart"/>
            <w:r w:rsidRPr="00163280">
              <w:t>репитициях</w:t>
            </w:r>
            <w:proofErr w:type="spellEnd"/>
            <w:r w:rsidRPr="00163280">
              <w:t xml:space="preserve"> в театре, но и у него дома, где по вечерам (а иногда и по ночам) делалась вся подготовительная работа". </w:t>
            </w:r>
            <w:r w:rsidRPr="00163280">
              <w:br/>
            </w:r>
            <w:r w:rsidRPr="00163280">
              <w:br/>
              <w:t xml:space="preserve">Такое тесное сотрудничество продолжалось бы и дальше, но оно было прервано 22 февраля 1936 г., когда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неожиданно арестовали по ложному доносу. На последующем заседании Особого совещания при НКВД СССР его приговорили к 4 годам ссылки в Казахстан. Вскоре после этого он оказался в составе Алма-Атинского государственного театра русской драмы, где осуществил постановку нескольких спектаклей. Однако 18 ноября 1937 г. он был вновь арестован и теперь уже осужден "за контрреволюционную агитацию" на 10 лет исправительно-трудовых лагерей. Аресту подверглась также его первая жена А. А. Миликовская. До сих пор точно неизвестно, была ли она расстреляна или погибла в одном из лагерей ГУЛАГа. Их сыну Федору в тот момент не было и трех лет. Мать ему заменила тетя - Ирина Викторовна. </w:t>
            </w:r>
            <w:r w:rsidRPr="00163280">
              <w:br/>
            </w:r>
            <w:r w:rsidRPr="00163280">
              <w:br/>
              <w:t xml:space="preserve">После вторичного осуждения Л. В.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был направлен в одно из подразделений </w:t>
            </w:r>
            <w:proofErr w:type="spellStart"/>
            <w:r w:rsidRPr="00163280">
              <w:t>Бамлага</w:t>
            </w:r>
            <w:proofErr w:type="spellEnd"/>
            <w:r w:rsidRPr="00163280">
              <w:t xml:space="preserve">, а в сентябре 1940 г. </w:t>
            </w:r>
            <w:proofErr w:type="spellStart"/>
            <w:r w:rsidRPr="00163280">
              <w:t>этапирован</w:t>
            </w:r>
            <w:proofErr w:type="spellEnd"/>
            <w:r w:rsidRPr="00163280">
              <w:t xml:space="preserve"> на Колыму. Здесь он первоначально находился на общих работах в Чай-</w:t>
            </w:r>
            <w:proofErr w:type="spellStart"/>
            <w:r w:rsidRPr="00163280">
              <w:t>Урьинской</w:t>
            </w:r>
            <w:proofErr w:type="spellEnd"/>
            <w:r w:rsidRPr="00163280">
              <w:t xml:space="preserve"> долине, а уже во время Великой Отечественной войны оказался в </w:t>
            </w:r>
            <w:proofErr w:type="spellStart"/>
            <w:r w:rsidRPr="00163280">
              <w:t>культбригаде</w:t>
            </w:r>
            <w:proofErr w:type="spellEnd"/>
            <w:r w:rsidRPr="00163280">
              <w:t xml:space="preserve"> </w:t>
            </w:r>
            <w:proofErr w:type="spellStart"/>
            <w:r w:rsidRPr="00163280">
              <w:t>Севлага</w:t>
            </w:r>
            <w:proofErr w:type="spellEnd"/>
            <w:r w:rsidRPr="00163280">
              <w:t xml:space="preserve">. Направление в эту </w:t>
            </w:r>
            <w:proofErr w:type="spellStart"/>
            <w:r w:rsidRPr="00163280">
              <w:t>культбригаду</w:t>
            </w:r>
            <w:proofErr w:type="spellEnd"/>
            <w:r w:rsidRPr="00163280">
              <w:t xml:space="preserve"> произошло при содействии работника культурно-воспитательного отдела В. Е. </w:t>
            </w:r>
            <w:proofErr w:type="spellStart"/>
            <w:r w:rsidRPr="00163280">
              <w:t>Фейгина</w:t>
            </w:r>
            <w:proofErr w:type="spellEnd"/>
            <w:r w:rsidRPr="00163280">
              <w:t xml:space="preserve"> и практически спасло </w:t>
            </w:r>
            <w:proofErr w:type="spellStart"/>
            <w:r w:rsidRPr="00163280">
              <w:t>Варпаховскому</w:t>
            </w:r>
            <w:proofErr w:type="spellEnd"/>
            <w:r w:rsidRPr="00163280">
              <w:t xml:space="preserve"> жизнь. Об этом Леонид Викторович никогда не забывал. </w:t>
            </w:r>
            <w:proofErr w:type="gramStart"/>
            <w:r w:rsidRPr="00163280">
              <w:t xml:space="preserve">Весной 1988 г., когда я еще работал в областном краеведческом музее, В. Е. </w:t>
            </w:r>
            <w:proofErr w:type="spellStart"/>
            <w:r w:rsidRPr="00163280">
              <w:t>Фейгин</w:t>
            </w:r>
            <w:proofErr w:type="spellEnd"/>
            <w:r w:rsidRPr="00163280">
              <w:t xml:space="preserve"> (проживавший тогда в Рязани) прислал мне письмо, которое получил от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27 декабря 1965 г. "Несколько дней назад, - говорится в нем, - встретился в Ленинграде с Л. М. </w:t>
            </w:r>
            <w:proofErr w:type="spellStart"/>
            <w:r w:rsidRPr="00163280">
              <w:t>Туревским</w:t>
            </w:r>
            <w:proofErr w:type="spellEnd"/>
            <w:r w:rsidRPr="00163280">
              <w:t xml:space="preserve"> (работник Политуправления </w:t>
            </w:r>
            <w:proofErr w:type="spellStart"/>
            <w:r w:rsidRPr="00163280">
              <w:t>Дальстроя</w:t>
            </w:r>
            <w:proofErr w:type="spellEnd"/>
            <w:r w:rsidRPr="00163280">
              <w:t>.</w:t>
            </w:r>
            <w:proofErr w:type="gramEnd"/>
            <w:r w:rsidRPr="00163280">
              <w:t xml:space="preserve"> - А. К.). Мы </w:t>
            </w:r>
            <w:r w:rsidRPr="00163280">
              <w:lastRenderedPageBreak/>
              <w:t xml:space="preserve">очень долго говорили о Вас, я рассказал ему о том, как Вы </w:t>
            </w:r>
            <w:proofErr w:type="gramStart"/>
            <w:r w:rsidRPr="00163280">
              <w:t>отнеслись ко мне в Ягодном и как благодаря этому состоялась</w:t>
            </w:r>
            <w:proofErr w:type="gramEnd"/>
            <w:r w:rsidRPr="00163280">
              <w:t xml:space="preserve"> наша с ним встреча сегодня в Ленинграде. Такое незабываемо! Вы с риском для себя спасли меня, и хочу надеяться, что в этом не раскаиваетесь. Во всяком случае, всей моей дальнейшей жизнью и работой я стремился к тому, чтобы этот свой поступок никогда себе в укор не ставили. Встреча с такими людьми, как Вы и Лев Моисеевич </w:t>
            </w:r>
            <w:proofErr w:type="spellStart"/>
            <w:r w:rsidRPr="00163280">
              <w:t>Туревский</w:t>
            </w:r>
            <w:proofErr w:type="spellEnd"/>
            <w:r w:rsidRPr="00163280">
              <w:t>, помогла мне не опуститься духовно, продолжать себя считать человеком. Спасибо Вам, прекрасный и красивый человек!" </w:t>
            </w:r>
            <w:r w:rsidRPr="00163280">
              <w:br/>
            </w:r>
            <w:r w:rsidRPr="00163280">
              <w:br/>
              <w:t xml:space="preserve">Находясь в бригаде </w:t>
            </w:r>
            <w:proofErr w:type="spellStart"/>
            <w:r w:rsidRPr="00163280">
              <w:t>Севлага</w:t>
            </w:r>
            <w:proofErr w:type="spellEnd"/>
            <w:r w:rsidRPr="00163280">
              <w:t xml:space="preserve"> с 1942 г., Л. В.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принял участие в постановке спектаклей "Сталинград" и "Днепр бушует", автором которых был такой же, как и он, репрессированный А. С. Школьник, до ареста работавший завотделом редакции харьковской газеты "Ленинская смена". В первом спектакле (используя свой прежний опыт) Леонид Викторович выступил в качестве художника и композитора, во втором - только как художник. Переведенный затем в </w:t>
            </w:r>
            <w:proofErr w:type="spellStart"/>
            <w:r w:rsidRPr="00163280">
              <w:t>культбригаду</w:t>
            </w:r>
            <w:proofErr w:type="spellEnd"/>
            <w:r w:rsidRPr="00163280">
              <w:t xml:space="preserve">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, он приступил к постановке собственных спектаклей. Конечно, репертуар утверждало Политуправление </w:t>
            </w:r>
            <w:proofErr w:type="spellStart"/>
            <w:r w:rsidRPr="00163280">
              <w:t>Дальстроя</w:t>
            </w:r>
            <w:proofErr w:type="spellEnd"/>
            <w:r w:rsidRPr="00163280">
              <w:t xml:space="preserve"> и лагерное начальство, но постановка теперь зависела только от режиссера. В этом качестве Л. В.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проработал несколько лет. Все его постановки готовились артистами </w:t>
            </w:r>
            <w:proofErr w:type="spellStart"/>
            <w:r w:rsidRPr="00163280">
              <w:t>культбригады</w:t>
            </w:r>
            <w:proofErr w:type="spellEnd"/>
            <w:r w:rsidRPr="00163280">
              <w:t xml:space="preserve">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 и Магаданского театра, а ставились на сцене последнего. </w:t>
            </w:r>
            <w:r w:rsidRPr="00163280">
              <w:br/>
            </w:r>
            <w:r w:rsidRPr="00163280">
              <w:br/>
              <w:t xml:space="preserve">Первым спектаклем, который он поставил здесь в 1944 г., была комедия "Похищение Елены" Л. </w:t>
            </w:r>
            <w:proofErr w:type="spellStart"/>
            <w:r w:rsidRPr="00163280">
              <w:t>Вернеля</w:t>
            </w:r>
            <w:proofErr w:type="spellEnd"/>
            <w:r w:rsidRPr="00163280">
              <w:t xml:space="preserve">. В ней приняли участие талантливые исполнители Ю. Э. </w:t>
            </w:r>
            <w:proofErr w:type="spellStart"/>
            <w:r w:rsidRPr="00163280">
              <w:t>Розенштраух</w:t>
            </w:r>
            <w:proofErr w:type="spellEnd"/>
            <w:r w:rsidRPr="00163280">
              <w:t xml:space="preserve"> (Кольцов), А. И. </w:t>
            </w:r>
            <w:proofErr w:type="spellStart"/>
            <w:r w:rsidRPr="00163280">
              <w:t>Демич</w:t>
            </w:r>
            <w:proofErr w:type="spellEnd"/>
            <w:r w:rsidRPr="00163280">
              <w:t xml:space="preserve">, И. И. Мухина, Е. И. Тарасова и другие. Спектакль оформляли художники Л. </w:t>
            </w:r>
            <w:proofErr w:type="spellStart"/>
            <w:r w:rsidRPr="00163280">
              <w:t>Вегенер</w:t>
            </w:r>
            <w:proofErr w:type="spellEnd"/>
            <w:r w:rsidRPr="00163280">
              <w:t xml:space="preserve"> и А. Карпенко. В большинстве своем все они были заключенными, так как из </w:t>
            </w:r>
            <w:proofErr w:type="gramStart"/>
            <w:r w:rsidRPr="00163280">
              <w:t>названных</w:t>
            </w:r>
            <w:proofErr w:type="gramEnd"/>
            <w:r w:rsidRPr="00163280">
              <w:t xml:space="preserve"> только Ю. Э. </w:t>
            </w:r>
            <w:proofErr w:type="spellStart"/>
            <w:r w:rsidRPr="00163280">
              <w:t>Розенштраух</w:t>
            </w:r>
            <w:proofErr w:type="spellEnd"/>
            <w:r w:rsidRPr="00163280">
              <w:t xml:space="preserve"> в начале 1944 г. освободился из лагеря. </w:t>
            </w:r>
            <w:r w:rsidRPr="00163280">
              <w:br/>
            </w:r>
            <w:r w:rsidRPr="00163280">
              <w:br/>
              <w:t xml:space="preserve">Спектакль "Похищение Елены" прошел с большим успехом. Это воодушевило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, и он задумал более грандиозную постановку. Теперь это была опера "Травиата" Д. Верди по роману А. Дюма-сына "Дама с камелиями" - первая опера на магаданской сцене, которая ставилась объединенными силами </w:t>
            </w:r>
            <w:proofErr w:type="spellStart"/>
            <w:r w:rsidRPr="00163280">
              <w:t>культбригады</w:t>
            </w:r>
            <w:proofErr w:type="spellEnd"/>
            <w:r w:rsidRPr="00163280">
              <w:t xml:space="preserve">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 и Магаданского театра. И ее постановка уже в 1945 г. Л. В. </w:t>
            </w:r>
            <w:proofErr w:type="spellStart"/>
            <w:r w:rsidRPr="00163280">
              <w:t>Варпаховскому</w:t>
            </w:r>
            <w:proofErr w:type="spellEnd"/>
            <w:r w:rsidRPr="00163280">
              <w:t xml:space="preserve"> блестяще удалась. Выступление вольнонаемного певца Н. В. Антонова, заключенных Н. С. Артамонова (до ареста - солист Ленинградского академического театра оперы и балета), Т. Е. Яковлева (до ареста - солист ансамбля песни и пляски Центрального дома Красной Армии), особенно очаровательной И. С. Зискин произвело незабываемое впечатление на всех, кто присутствовал на премьере "Травиаты". А ее увидело все самое высокое начальство </w:t>
            </w:r>
            <w:proofErr w:type="spellStart"/>
            <w:r w:rsidRPr="00163280">
              <w:t>Дальстроя</w:t>
            </w:r>
            <w:proofErr w:type="spellEnd"/>
            <w:r w:rsidRPr="00163280">
              <w:t xml:space="preserve"> и </w:t>
            </w:r>
            <w:proofErr w:type="spellStart"/>
            <w:r w:rsidRPr="00163280">
              <w:t>Маглага</w:t>
            </w:r>
            <w:proofErr w:type="spellEnd"/>
            <w:r w:rsidRPr="00163280">
              <w:t>. </w:t>
            </w:r>
            <w:r w:rsidRPr="00163280">
              <w:br/>
            </w:r>
            <w:r w:rsidRPr="00163280">
              <w:br/>
              <w:t xml:space="preserve">В специально вышедшем выпуске "Бюллетеня" КВО (культурно-воспитательного отдела)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 отмечалось: "</w:t>
            </w:r>
            <w:proofErr w:type="spellStart"/>
            <w:r w:rsidRPr="00163280">
              <w:t>Культбригада</w:t>
            </w:r>
            <w:proofErr w:type="spellEnd"/>
            <w:r w:rsidRPr="00163280">
              <w:t xml:space="preserve"> Магаданского лагеря подготовила постановку оперы Верди "Травиата", которая с большим успехом идет на сцене Магаданского театра Дома культуры им. Горького. Большую творческую учебную работу пришлось проделать для этого. Режиссеру </w:t>
            </w:r>
            <w:proofErr w:type="spellStart"/>
            <w:r w:rsidRPr="00163280">
              <w:t>Варпаховскому</w:t>
            </w:r>
            <w:proofErr w:type="spellEnd"/>
            <w:r w:rsidRPr="00163280">
              <w:t xml:space="preserve"> удалось создать реалистический спектакль, верно выражающий основную идею романа А. Дюма (сына) "Дама с камелиями", на сюжет которой написана опера, и трогательные образы замечательной музыки Верди. Он разработал постановочный план, в очень короткий срок научил малоопытных в сценическом отношении исполнителей основам актерского искусства. </w:t>
            </w:r>
            <w:proofErr w:type="spellStart"/>
            <w:r w:rsidRPr="00163280">
              <w:t>Инструментовщик</w:t>
            </w:r>
            <w:proofErr w:type="spellEnd"/>
            <w:r w:rsidRPr="00163280">
              <w:t xml:space="preserve"> Кеше успешно переработал партитуру композитора, приспособив ее для малого симфонического состава. Художники </w:t>
            </w:r>
            <w:proofErr w:type="spellStart"/>
            <w:r w:rsidRPr="00163280">
              <w:t>Вегенер</w:t>
            </w:r>
            <w:proofErr w:type="spellEnd"/>
            <w:r w:rsidRPr="00163280">
              <w:t xml:space="preserve"> и </w:t>
            </w:r>
            <w:proofErr w:type="spellStart"/>
            <w:r w:rsidRPr="00163280">
              <w:t>Шухаева</w:t>
            </w:r>
            <w:proofErr w:type="spellEnd"/>
            <w:r w:rsidRPr="00163280">
              <w:t xml:space="preserve"> создали декорации и костюмы, соответствующие эпохе и выражающие настроение развивающейся в спектакле драмы. Музыкальные педагоги Грязнова и Артамонов обучили молодые кадры артистов, добившись большой выразительности музыкального исполнения". </w:t>
            </w:r>
            <w:r w:rsidRPr="00163280">
              <w:br/>
            </w:r>
            <w:r w:rsidRPr="00163280">
              <w:br/>
              <w:t xml:space="preserve">Сегодня трудно сказать, кому из лагерного начальства или из репрессированных театральных кадров принадлежала такая вот оценка "Травиаты". Вне всякого сомнения, она была заслуженной, выстраданной уже известными и только что зажигавшимися "звездами"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. Но если под рецензией в названном "Бюллетене" не стояла фамилия автора, то в вышедшей затем в газете "Советская Колыма" статье "Опера в Магадане" она имелась - Б. Мельников. Хочется для сравнения привести и из нее отрывок. "Постановка "Травиаты", - отмечал автор газетной публикации, - явилась для всех, любящих театр, радостным событием. Она вполне оправдала надежды тех, кто верил в творческие силы Магаданского театра. В процессе подготовки к спектаклю театр вырастил из любителей артистов, обладающих профессиональным мастерством. Такова исполнительница ведущей в этой опере партии Виолетты. Обладая хорошим колоратурным сопрано большого диапазона и приятного тембра, она не только овладела партией, но и создала убедительный сценический образ любящей и страдающей женщины. В сценическом истолковании оперы постановщик сумел проявить самостоятельность и творческую смелость... Им взята установка на зрелищность, театральность, которая успешно компенсирует недостаток в виртуозности в исполнении. Он последовательно стремится к реализму, к правдивой мотивировке всех мизансцен, имея перед собой, конечно, такие образцы, как оперная студия Станиславского... Об исполнителях, кроме Виолетты, можно сказать, что они лучше справились с вокальной стороной роли, нежели с "игрой". Партия </w:t>
            </w:r>
            <w:proofErr w:type="spellStart"/>
            <w:r w:rsidRPr="00163280">
              <w:t>Жермона</w:t>
            </w:r>
            <w:proofErr w:type="spellEnd"/>
            <w:r w:rsidRPr="00163280">
              <w:t xml:space="preserve"> в исполнении Н. В. Антонова является наиболее убедительной в спектакле. В отделке образа сказывается высокая вокальная культура и опыт этого артиста. Стоит отметить исполнение небольшой роли врача. Красочный театральный образ создает исполнитель роли Гастона. Хорошо сделана небольшая роль служанки. Вторая ведущая партия спектакля - Альфреда - к сожалению, не нашла достойного исполнителя, который обладал бы обаянием, сценическим темпераментом и вокальным мастерством, необходимым для создания этого образа. Недостатки отдельных исполнителей искупаются хорошо поставленными массовыми сценами - хором, балетом (постановщик И. А. Андреев) и хорошим оркестром (дирижер П. З. </w:t>
            </w:r>
            <w:proofErr w:type="spellStart"/>
            <w:r w:rsidRPr="00163280">
              <w:t>Ладирдо</w:t>
            </w:r>
            <w:proofErr w:type="spellEnd"/>
            <w:r w:rsidRPr="00163280">
              <w:t xml:space="preserve">)... Оформление спектакля отличается простотой конструкции, светлыми и чистыми красками, которые хорошо раскрывают дух этой лирической оперы". Прочитав эту оценку, наглядно видишь, что в отличие от рецензии "Бюллетеня" КВО </w:t>
            </w:r>
            <w:proofErr w:type="spellStart"/>
            <w:r w:rsidRPr="00163280">
              <w:t>Маглага</w:t>
            </w:r>
            <w:proofErr w:type="spellEnd"/>
            <w:r w:rsidRPr="00163280">
              <w:t xml:space="preserve"> у Б. Мельникова названы фамилии только вольнонаемных актеров и работников Магаданского театра. </w:t>
            </w:r>
            <w:proofErr w:type="gramStart"/>
            <w:r w:rsidRPr="00163280">
              <w:t xml:space="preserve">В то же время Л. В.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проходит в ней просто "постановщиком", И. С. Зискин - "исполнительницей партии Виолетты", Н. С. Артамонов - "исполнителем партии Гастона", Т. Е. Яковлев - Альфредом и т. д. Думается, что такое сокрытие не являлось тайной для тогдашних читателей "Советской Колымы" и они понимали, что в данном случае речь шла о заключенных актерах.</w:t>
            </w:r>
            <w:proofErr w:type="gramEnd"/>
            <w:r w:rsidRPr="00163280">
              <w:t xml:space="preserve"> Хотя, естественно, могли не знать и не знали их всех поименно, как не знал этого и сын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Федор. Однако позднее он писал: "Одной из наиболее значительных работ отца была постановка силами </w:t>
            </w:r>
            <w:proofErr w:type="spellStart"/>
            <w:r w:rsidRPr="00163280">
              <w:t>культбригады</w:t>
            </w:r>
            <w:proofErr w:type="spellEnd"/>
            <w:r w:rsidRPr="00163280">
              <w:t xml:space="preserve"> первой на Колыме оперы - "Травиаты" Верди. Этой работе суждено было сыграть особую роль в его жизни. К нему как бы приходит второе дыхание, его переполняют скованные раньше творческие и жизненные силы. Он пылко влюбляется в певицу, исполнявшую роль Виолетты, которая вскоре стала его спутницей и преданным другом до конца жизни". </w:t>
            </w:r>
            <w:r w:rsidRPr="00163280">
              <w:br/>
            </w:r>
            <w:r w:rsidRPr="00163280">
              <w:br/>
              <w:t xml:space="preserve">В 1945 - 1946 гг. Л. В.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поставил на сцене Магаданского театра еще четыре спектакля: "Преступление на улице Марата" А. </w:t>
            </w:r>
            <w:proofErr w:type="spellStart"/>
            <w:r w:rsidRPr="00163280">
              <w:t>Мариенгофа</w:t>
            </w:r>
            <w:proofErr w:type="spellEnd"/>
            <w:r w:rsidRPr="00163280">
              <w:t>, "Мисс Гоббс" Джерома К. Джерома, "Дорога в Нью-Йорк" Л. Малютина и "Черный тюльпан" И. Штрауса. 17 мая 1947 г. он был освобожден из заключения и уже вольнонаемным продолжил свою режиссерскую работу. Ее результатом стали спектакли "</w:t>
            </w:r>
            <w:proofErr w:type="spellStart"/>
            <w:r w:rsidRPr="00163280">
              <w:t>Марица</w:t>
            </w:r>
            <w:proofErr w:type="spellEnd"/>
            <w:r w:rsidRPr="00163280">
              <w:t>" И. Кальмана, "Хозяйка гостиницы" К. Гольдони, "Холопка" Н. Стрельникова, поставленные на сцене Магаданского театра, и спектакль "Человек с того света" В. Дыховичного и М. Слободского, поставленный на сцене студии окружкома профсоюза в поселке Усть-Омчуг. </w:t>
            </w:r>
            <w:r w:rsidRPr="00163280">
              <w:br/>
            </w:r>
            <w:r w:rsidRPr="00163280">
              <w:br/>
              <w:t xml:space="preserve">А спустя пять месяцев после освобождения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опять ар</w:t>
            </w:r>
            <w:bookmarkStart w:id="0" w:name="_GoBack"/>
            <w:bookmarkEnd w:id="0"/>
            <w:r w:rsidRPr="00163280">
              <w:t xml:space="preserve">естовали. Сын его считал, что это произошло по доносу одного из самых известных артистов </w:t>
            </w:r>
            <w:proofErr w:type="spellStart"/>
            <w:r w:rsidRPr="00163280">
              <w:t>культбригады</w:t>
            </w:r>
            <w:proofErr w:type="spellEnd"/>
            <w:r w:rsidRPr="00163280">
              <w:t xml:space="preserve"> </w:t>
            </w:r>
            <w:proofErr w:type="spellStart"/>
            <w:r w:rsidRPr="00163280">
              <w:t>Маглага</w:t>
            </w:r>
            <w:proofErr w:type="spellEnd"/>
            <w:r w:rsidRPr="00163280">
              <w:t>. "Артист этот, - рассказывал он, - имел заслуженно громкое имя и до своего ареста, и на Колыме, но был болезненно извращенным и нравственно разложившимся человеком. По его навету было составлено объемное обвинение, более чем достаточное для полновесного срока или даже "вышки". </w:t>
            </w:r>
            <w:r w:rsidRPr="00163280">
              <w:br/>
            </w:r>
            <w:r w:rsidRPr="00163280">
              <w:br/>
              <w:t xml:space="preserve">Однако этого не произошло. Через некоторое время Л. В. </w:t>
            </w:r>
            <w:proofErr w:type="spellStart"/>
            <w:r w:rsidRPr="00163280">
              <w:t>Варпаховского</w:t>
            </w:r>
            <w:proofErr w:type="spellEnd"/>
            <w:r w:rsidRPr="00163280">
              <w:t xml:space="preserve"> отправили в уже знакомый ему Усть-Омчуг. Здесь в течение 5 лет он поставил еще 10 спектаклей и в 1949 г. наконец-то увиделся со своим 14-летним сыном, которого привезла в Магадан (как и своего сына) его сестра Ирина и который пробыл на Колыме до окончания средней школы. В 1953 г. на "материк" выехал и сам </w:t>
            </w:r>
            <w:proofErr w:type="spellStart"/>
            <w:r w:rsidRPr="00163280">
              <w:t>Л.В.Варпаховский</w:t>
            </w:r>
            <w:proofErr w:type="spellEnd"/>
            <w:r w:rsidRPr="00163280">
              <w:t>. Он стал работать в Тбилисском театре имени А. С. Грибоедова, где сразу поставил чеховскую "Чайку". В феврале 1976 г. заслуженный деятель иску</w:t>
            </w:r>
            <w:proofErr w:type="gramStart"/>
            <w:r w:rsidRPr="00163280">
              <w:t>сств Гр</w:t>
            </w:r>
            <w:proofErr w:type="gramEnd"/>
            <w:r w:rsidRPr="00163280">
              <w:t>узинской ССР и народный артист РСФСР Л.В.</w:t>
            </w:r>
            <w:r w:rsidR="00010AF3">
              <w:t xml:space="preserve"> </w:t>
            </w:r>
            <w:proofErr w:type="spellStart"/>
            <w:r w:rsidRPr="00163280">
              <w:t>Варпаховский</w:t>
            </w:r>
            <w:proofErr w:type="spellEnd"/>
            <w:r w:rsidRPr="00163280">
              <w:t xml:space="preserve"> умер. К тому времени он имел и мировую известность.</w:t>
            </w:r>
            <w:r w:rsidRPr="00163280">
              <w:br/>
            </w:r>
          </w:p>
          <w:p w:rsidR="00163280" w:rsidRPr="00163280" w:rsidRDefault="00010AF3" w:rsidP="00163280">
            <w:r w:rsidRPr="00163280">
              <w:t>25 апреля 2007.</w:t>
            </w:r>
            <w:r w:rsidR="00163280" w:rsidRPr="00163280">
              <w:br/>
              <w:t>Александр КОЗЛОВ, старший научный сотрудник лаборатории истории и археологии СВКНИИ ДВО РАН</w:t>
            </w:r>
          </w:p>
        </w:tc>
      </w:tr>
    </w:tbl>
    <w:p w:rsidR="00F159AC" w:rsidRDefault="00010AF3"/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EA"/>
    <w:rsid w:val="00010AF3"/>
    <w:rsid w:val="00163280"/>
    <w:rsid w:val="002F42EA"/>
    <w:rsid w:val="00A470A4"/>
    <w:rsid w:val="00C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6B3E-B4C6-439E-BF34-1C9A7C02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2018-09-02T11:31:00Z</dcterms:created>
  <dcterms:modified xsi:type="dcterms:W3CDTF">2018-09-03T04:25:00Z</dcterms:modified>
</cp:coreProperties>
</file>